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6DE" w:rsidRDefault="004226DE"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noProof/>
          <w:sz w:val="26"/>
          <w:szCs w:val="26"/>
        </w:rPr>
        <w:drawing>
          <wp:inline distT="0" distB="0" distL="0" distR="0">
            <wp:extent cx="558165" cy="71247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4226DE" w:rsidRPr="000221C2" w:rsidRDefault="004226DE"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0221C2">
        <w:rPr>
          <w:b/>
          <w:kern w:val="36"/>
          <w:sz w:val="26"/>
          <w:szCs w:val="26"/>
        </w:rPr>
        <w:t>АДМИНИСТРАЦИЯ УСТЬ-КУБИНСКОГО</w:t>
      </w:r>
    </w:p>
    <w:p w:rsidR="004226DE" w:rsidRPr="000221C2" w:rsidRDefault="004226DE"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0221C2">
        <w:rPr>
          <w:b/>
          <w:kern w:val="36"/>
          <w:sz w:val="26"/>
          <w:szCs w:val="26"/>
        </w:rPr>
        <w:t>МУНИЦИПАЛЬНОГО РАЙОНА</w:t>
      </w:r>
    </w:p>
    <w:p w:rsidR="004226DE" w:rsidRPr="000221C2" w:rsidRDefault="004226DE"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4226DE" w:rsidRPr="000221C2" w:rsidRDefault="004226DE"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0221C2">
        <w:rPr>
          <w:b/>
          <w:kern w:val="36"/>
          <w:sz w:val="26"/>
          <w:szCs w:val="26"/>
        </w:rPr>
        <w:t>ПОСТАНОВЛЕНИЕ</w:t>
      </w:r>
    </w:p>
    <w:p w:rsidR="004226DE" w:rsidRPr="000221C2" w:rsidRDefault="004226DE"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4226DE" w:rsidRPr="000221C2" w:rsidRDefault="004226DE" w:rsidP="004226DE">
      <w:pPr>
        <w:tabs>
          <w:tab w:val="left" w:pos="10992"/>
          <w:tab w:val="left" w:pos="11908"/>
          <w:tab w:val="left" w:pos="12824"/>
          <w:tab w:val="left" w:pos="13740"/>
          <w:tab w:val="left" w:pos="14656"/>
        </w:tabs>
        <w:jc w:val="center"/>
        <w:rPr>
          <w:kern w:val="36"/>
          <w:sz w:val="26"/>
          <w:szCs w:val="26"/>
        </w:rPr>
      </w:pPr>
      <w:r w:rsidRPr="000221C2">
        <w:rPr>
          <w:kern w:val="36"/>
          <w:sz w:val="26"/>
          <w:szCs w:val="26"/>
        </w:rPr>
        <w:t>с. Устье</w:t>
      </w:r>
    </w:p>
    <w:p w:rsidR="004226DE" w:rsidRPr="000221C2" w:rsidRDefault="004226DE"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p>
    <w:p w:rsidR="004226DE" w:rsidRDefault="009757FB"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r>
        <w:rPr>
          <w:rFonts w:eastAsiaTheme="minorEastAsia"/>
          <w:sz w:val="26"/>
          <w:szCs w:val="26"/>
        </w:rPr>
        <w:t>от 02.12.2019                                                                                              № 1174</w:t>
      </w:r>
    </w:p>
    <w:p w:rsidR="009757FB" w:rsidRPr="000221C2" w:rsidRDefault="009757FB"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4226DE" w:rsidRPr="000221C2" w:rsidRDefault="004226DE"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r w:rsidRPr="000221C2">
        <w:rPr>
          <w:rFonts w:eastAsiaTheme="minorEastAsia"/>
          <w:sz w:val="26"/>
          <w:szCs w:val="26"/>
        </w:rPr>
        <w:t>О внесении изменений в постановление администрации района от 19 марта 2018 года № 228 «Об утверждении административного регламента предоставления муниципальной услуги по предоставлению земельных участков, находящихся в муниципальной собственности либо государственная собственность на которые не разграничена, на которых расположены здания, сооружения»</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0221C2">
        <w:rPr>
          <w:rFonts w:eastAsiaTheme="minorEastAsia"/>
          <w:sz w:val="26"/>
          <w:szCs w:val="26"/>
        </w:rPr>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0221C2">
        <w:rPr>
          <w:rFonts w:eastAsiaTheme="minorEastAsia"/>
          <w:b/>
          <w:sz w:val="26"/>
          <w:szCs w:val="26"/>
        </w:rPr>
        <w:t>ПОСТАНОВЛЯЕТ:</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0221C2">
        <w:rPr>
          <w:rFonts w:eastAsiaTheme="minorEastAsia"/>
          <w:sz w:val="26"/>
          <w:szCs w:val="26"/>
        </w:rPr>
        <w:t>1. Внести в</w:t>
      </w:r>
      <w:r w:rsidRPr="000221C2">
        <w:rPr>
          <w:sz w:val="26"/>
          <w:szCs w:val="26"/>
        </w:rPr>
        <w:t xml:space="preserve"> административный регламент </w:t>
      </w:r>
      <w:r w:rsidRPr="000221C2">
        <w:rPr>
          <w:rStyle w:val="30"/>
          <w:rFonts w:ascii="Times New Roman" w:hAnsi="Times New Roman" w:cs="Times New Roman"/>
          <w:b w:val="0"/>
          <w:color w:val="auto"/>
          <w:sz w:val="26"/>
          <w:szCs w:val="26"/>
        </w:rPr>
        <w:t>предоставления муниципальной</w:t>
      </w:r>
      <w:r w:rsidRPr="000221C2">
        <w:rPr>
          <w:rStyle w:val="30"/>
          <w:rFonts w:ascii="Times New Roman" w:hAnsi="Times New Roman" w:cs="Times New Roman"/>
          <w:color w:val="auto"/>
          <w:sz w:val="26"/>
          <w:szCs w:val="26"/>
        </w:rPr>
        <w:t xml:space="preserve"> </w:t>
      </w:r>
      <w:r w:rsidRPr="000221C2">
        <w:rPr>
          <w:rStyle w:val="30"/>
          <w:rFonts w:ascii="Times New Roman" w:hAnsi="Times New Roman" w:cs="Times New Roman"/>
          <w:b w:val="0"/>
          <w:color w:val="auto"/>
          <w:sz w:val="26"/>
          <w:szCs w:val="26"/>
        </w:rPr>
        <w:t>услуги</w:t>
      </w:r>
      <w:r w:rsidRPr="000221C2">
        <w:rPr>
          <w:rFonts w:eastAsiaTheme="minorEastAsia"/>
          <w:sz w:val="26"/>
          <w:szCs w:val="26"/>
        </w:rPr>
        <w:t xml:space="preserve"> по предоставлению земельных участков, находящихся в муниципальной собственности либо государственная собственность на которые не разграничена, на которых расположены здания, сооружения,</w:t>
      </w:r>
      <w:r w:rsidRPr="000221C2">
        <w:rPr>
          <w:rStyle w:val="30"/>
          <w:rFonts w:ascii="Times New Roman" w:hAnsi="Times New Roman" w:cs="Times New Roman"/>
          <w:color w:val="auto"/>
          <w:sz w:val="26"/>
          <w:szCs w:val="26"/>
        </w:rPr>
        <w:t xml:space="preserve"> </w:t>
      </w:r>
      <w:r w:rsidRPr="000221C2">
        <w:rPr>
          <w:rStyle w:val="30"/>
          <w:rFonts w:ascii="Times New Roman" w:hAnsi="Times New Roman" w:cs="Times New Roman"/>
          <w:b w:val="0"/>
          <w:color w:val="auto"/>
          <w:sz w:val="26"/>
          <w:szCs w:val="26"/>
        </w:rPr>
        <w:t>утвержденный постановлением</w:t>
      </w:r>
      <w:r w:rsidRPr="000221C2">
        <w:rPr>
          <w:rStyle w:val="30"/>
          <w:rFonts w:ascii="Times New Roman" w:hAnsi="Times New Roman" w:cs="Times New Roman"/>
          <w:color w:val="auto"/>
          <w:sz w:val="26"/>
          <w:szCs w:val="26"/>
        </w:rPr>
        <w:t xml:space="preserve"> </w:t>
      </w:r>
      <w:r w:rsidRPr="000221C2">
        <w:rPr>
          <w:rStyle w:val="30"/>
          <w:rFonts w:ascii="Times New Roman" w:hAnsi="Times New Roman" w:cs="Times New Roman"/>
          <w:b w:val="0"/>
          <w:color w:val="auto"/>
          <w:sz w:val="26"/>
          <w:szCs w:val="26"/>
        </w:rPr>
        <w:t>администрации района</w:t>
      </w:r>
      <w:r w:rsidRPr="000221C2">
        <w:rPr>
          <w:rStyle w:val="30"/>
          <w:rFonts w:ascii="Times New Roman" w:hAnsi="Times New Roman" w:cs="Times New Roman"/>
          <w:color w:val="auto"/>
          <w:sz w:val="26"/>
          <w:szCs w:val="26"/>
        </w:rPr>
        <w:t xml:space="preserve"> </w:t>
      </w:r>
      <w:r w:rsidRPr="000221C2">
        <w:rPr>
          <w:rFonts w:eastAsiaTheme="minorEastAsia"/>
          <w:sz w:val="26"/>
          <w:szCs w:val="26"/>
        </w:rPr>
        <w:t>от  19 марта 2018 года № 228 «Об утверждении административного регламента предоставления муниципальной услуги по предоставлению земельных участков, находящихся в муниципальной собственности либо государственная собственность на которые не разграничена, на которых расположены здания, сооружения», следующие изменения:</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0221C2">
        <w:rPr>
          <w:rFonts w:eastAsiaTheme="minorEastAsia"/>
          <w:sz w:val="26"/>
          <w:szCs w:val="26"/>
        </w:rPr>
        <w:t>1.1. Абзац третий подпункта 1.8.1 изложить в следующей редакции:</w:t>
      </w:r>
    </w:p>
    <w:p w:rsidR="004226DE" w:rsidRPr="000221C2" w:rsidRDefault="004226DE" w:rsidP="004226DE">
      <w:pPr>
        <w:ind w:firstLine="720"/>
        <w:jc w:val="both"/>
        <w:rPr>
          <w:sz w:val="26"/>
          <w:szCs w:val="26"/>
        </w:rPr>
      </w:pPr>
      <w:r w:rsidRPr="000221C2">
        <w:rPr>
          <w:rFonts w:eastAsiaTheme="minorEastAsia"/>
          <w:sz w:val="26"/>
          <w:szCs w:val="26"/>
        </w:rPr>
        <w:t>«</w:t>
      </w:r>
      <w:r w:rsidRPr="000221C2">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4226DE" w:rsidRPr="000221C2" w:rsidRDefault="004226DE" w:rsidP="004226DE">
      <w:pPr>
        <w:ind w:firstLine="720"/>
        <w:jc w:val="both"/>
        <w:rPr>
          <w:sz w:val="26"/>
          <w:szCs w:val="26"/>
        </w:rPr>
      </w:pPr>
      <w:r w:rsidRPr="000221C2">
        <w:rPr>
          <w:sz w:val="26"/>
          <w:szCs w:val="26"/>
        </w:rPr>
        <w:t xml:space="preserve">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w:t>
      </w:r>
      <w:r w:rsidRPr="000221C2">
        <w:rPr>
          <w:sz w:val="26"/>
          <w:szCs w:val="26"/>
        </w:rPr>
        <w:lastRenderedPageBreak/>
        <w:t>обратиться с письменным обращением в Уполномоченный орган и требования к оформлению обращения».</w:t>
      </w:r>
    </w:p>
    <w:p w:rsidR="004226DE" w:rsidRPr="000221C2" w:rsidRDefault="004226DE" w:rsidP="004226DE">
      <w:pPr>
        <w:ind w:firstLine="720"/>
        <w:jc w:val="both"/>
        <w:rPr>
          <w:sz w:val="26"/>
          <w:szCs w:val="26"/>
        </w:rPr>
      </w:pPr>
      <w:r w:rsidRPr="000221C2">
        <w:rPr>
          <w:sz w:val="26"/>
          <w:szCs w:val="26"/>
        </w:rPr>
        <w:t>1.2. Пункт 2.4 дополнить абзацем следующего содержания:</w:t>
      </w:r>
    </w:p>
    <w:p w:rsidR="004226DE" w:rsidRPr="000221C2" w:rsidRDefault="004226DE" w:rsidP="004226DE">
      <w:pPr>
        <w:ind w:firstLine="720"/>
        <w:jc w:val="both"/>
        <w:rPr>
          <w:sz w:val="26"/>
          <w:szCs w:val="26"/>
        </w:rPr>
      </w:pPr>
      <w:r w:rsidRPr="000221C2">
        <w:rPr>
          <w:sz w:val="26"/>
          <w:szCs w:val="26"/>
        </w:rPr>
        <w:t>«письма о возврате заявления и прилагаемых документов».</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0221C2">
        <w:rPr>
          <w:rFonts w:eastAsiaTheme="minorEastAsia"/>
          <w:sz w:val="26"/>
          <w:szCs w:val="26"/>
        </w:rPr>
        <w:t>1.3. Пункт 2.6 признать утратившим силу.</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0221C2">
        <w:rPr>
          <w:rFonts w:eastAsiaTheme="minorEastAsia"/>
          <w:sz w:val="26"/>
          <w:szCs w:val="26"/>
        </w:rPr>
        <w:t>1.4. В пункте 2.7  абзацы десятый,  двенадцатый признать утратившими силу.</w:t>
      </w:r>
    </w:p>
    <w:p w:rsidR="004226DE" w:rsidRPr="000221C2" w:rsidRDefault="004226DE" w:rsidP="004226DE">
      <w:pPr>
        <w:autoSpaceDE w:val="0"/>
        <w:autoSpaceDN w:val="0"/>
        <w:adjustRightInd w:val="0"/>
        <w:ind w:firstLine="709"/>
        <w:jc w:val="both"/>
        <w:rPr>
          <w:rFonts w:eastAsia="Calibri"/>
          <w:sz w:val="26"/>
          <w:szCs w:val="26"/>
        </w:rPr>
      </w:pPr>
      <w:r w:rsidRPr="000221C2">
        <w:rPr>
          <w:rFonts w:eastAsia="Calibri"/>
          <w:sz w:val="26"/>
          <w:szCs w:val="26"/>
        </w:rPr>
        <w:t xml:space="preserve">1.5. Пункт 2.15 дополнить абзацами следующего содержания: </w:t>
      </w:r>
    </w:p>
    <w:p w:rsidR="004226DE" w:rsidRPr="000221C2" w:rsidRDefault="004226DE" w:rsidP="004226DE">
      <w:pPr>
        <w:autoSpaceDE w:val="0"/>
        <w:autoSpaceDN w:val="0"/>
        <w:adjustRightInd w:val="0"/>
        <w:ind w:firstLine="709"/>
        <w:jc w:val="both"/>
        <w:rPr>
          <w:rFonts w:eastAsia="Calibri"/>
          <w:sz w:val="26"/>
          <w:szCs w:val="26"/>
        </w:rPr>
      </w:pPr>
      <w:r w:rsidRPr="000221C2">
        <w:rPr>
          <w:rFonts w:eastAsia="Calibri"/>
          <w:sz w:val="26"/>
          <w:szCs w:val="26"/>
        </w:rPr>
        <w:t>«Заявление и прилагаемые документы, представленные с нарушением пунктов 2.8–2.19 настоящего административного регламента, не рассматривается Уполномоченным органом.</w:t>
      </w:r>
    </w:p>
    <w:p w:rsidR="004226DE" w:rsidRPr="000221C2" w:rsidRDefault="004226DE" w:rsidP="004226DE">
      <w:pPr>
        <w:autoSpaceDE w:val="0"/>
        <w:autoSpaceDN w:val="0"/>
        <w:adjustRightInd w:val="0"/>
        <w:ind w:firstLine="709"/>
        <w:jc w:val="both"/>
        <w:rPr>
          <w:rFonts w:eastAsia="Calibri"/>
          <w:sz w:val="26"/>
          <w:szCs w:val="26"/>
        </w:rPr>
      </w:pPr>
      <w:r w:rsidRPr="000221C2">
        <w:rPr>
          <w:rFonts w:eastAsia="Calibri"/>
          <w:sz w:val="26"/>
          <w:szCs w:val="26"/>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0221C2">
        <w:rPr>
          <w:rFonts w:eastAsiaTheme="minorEastAsia"/>
          <w:sz w:val="26"/>
          <w:szCs w:val="26"/>
        </w:rPr>
        <w:t>1.6. Пункт 2.19 изложить в следующей редакции:</w:t>
      </w:r>
    </w:p>
    <w:p w:rsidR="004226DE" w:rsidRPr="000221C2" w:rsidRDefault="004226DE" w:rsidP="004226DE">
      <w:pPr>
        <w:autoSpaceDE w:val="0"/>
        <w:autoSpaceDN w:val="0"/>
        <w:adjustRightInd w:val="0"/>
        <w:ind w:firstLine="709"/>
        <w:jc w:val="both"/>
        <w:rPr>
          <w:rFonts w:eastAsia="Calibri"/>
          <w:sz w:val="26"/>
          <w:szCs w:val="26"/>
        </w:rPr>
      </w:pPr>
      <w:r w:rsidRPr="000221C2">
        <w:rPr>
          <w:rFonts w:eastAsiaTheme="minorEastAsia"/>
          <w:sz w:val="26"/>
          <w:szCs w:val="26"/>
        </w:rPr>
        <w:t>«</w:t>
      </w:r>
      <w:r w:rsidRPr="000221C2">
        <w:rPr>
          <w:rFonts w:eastAsia="Calibri"/>
          <w:sz w:val="26"/>
          <w:szCs w:val="26"/>
        </w:rPr>
        <w:t>2.19. 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4226DE" w:rsidRPr="000221C2" w:rsidRDefault="004226DE" w:rsidP="004226DE">
      <w:pPr>
        <w:ind w:firstLine="709"/>
        <w:jc w:val="both"/>
        <w:rPr>
          <w:sz w:val="26"/>
          <w:szCs w:val="26"/>
        </w:rPr>
      </w:pPr>
      <w:r w:rsidRPr="000221C2">
        <w:rPr>
          <w:sz w:val="26"/>
          <w:szCs w:val="26"/>
        </w:rPr>
        <w:t>1.7. Подпункты 2.20.1, 2.20.2, 2.20.3 признать утратившими силу.</w:t>
      </w:r>
    </w:p>
    <w:p w:rsidR="004226DE" w:rsidRPr="000221C2" w:rsidRDefault="004226DE" w:rsidP="004226DE">
      <w:pPr>
        <w:ind w:firstLine="709"/>
        <w:jc w:val="both"/>
        <w:rPr>
          <w:sz w:val="26"/>
          <w:szCs w:val="26"/>
        </w:rPr>
      </w:pPr>
      <w:r w:rsidRPr="000221C2">
        <w:rPr>
          <w:sz w:val="26"/>
          <w:szCs w:val="26"/>
        </w:rPr>
        <w:t>1.8.  Пункт 2.21 изложить в следующей  редакции:</w:t>
      </w:r>
    </w:p>
    <w:p w:rsidR="004226DE" w:rsidRPr="000221C2" w:rsidRDefault="004226DE" w:rsidP="004226DE">
      <w:pPr>
        <w:pStyle w:val="ConsPlusNormal"/>
        <w:widowControl/>
        <w:ind w:firstLine="709"/>
        <w:jc w:val="both"/>
        <w:outlineLvl w:val="0"/>
        <w:rPr>
          <w:rFonts w:ascii="Times New Roman" w:hAnsi="Times New Roman" w:cs="Times New Roman"/>
          <w:sz w:val="26"/>
          <w:szCs w:val="26"/>
        </w:rPr>
      </w:pPr>
      <w:r w:rsidRPr="000221C2">
        <w:rPr>
          <w:sz w:val="26"/>
          <w:szCs w:val="26"/>
        </w:rPr>
        <w:t>«</w:t>
      </w:r>
      <w:r w:rsidRPr="000221C2">
        <w:rPr>
          <w:rFonts w:ascii="Times New Roman" w:hAnsi="Times New Roman" w:cs="Times New Roman"/>
          <w:sz w:val="26"/>
          <w:szCs w:val="26"/>
        </w:rPr>
        <w:t>2.21. Документы, указанные в пункте 2.20 настоящего административного регламента, не могут быть затребованы у заявителя, при этом заявитель вправе их представить вместе с заявлением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4226DE" w:rsidRPr="000221C2" w:rsidRDefault="004226DE" w:rsidP="004226DE">
      <w:pPr>
        <w:pStyle w:val="ConsPlusNormal"/>
        <w:widowControl/>
        <w:ind w:firstLine="709"/>
        <w:jc w:val="both"/>
        <w:outlineLvl w:val="0"/>
        <w:rPr>
          <w:rFonts w:ascii="Times New Roman" w:hAnsi="Times New Roman" w:cs="Times New Roman"/>
          <w:sz w:val="26"/>
          <w:szCs w:val="26"/>
        </w:rPr>
      </w:pPr>
      <w:r w:rsidRPr="000221C2">
        <w:rPr>
          <w:rFonts w:ascii="Times New Roman" w:hAnsi="Times New Roman" w:cs="Times New Roman"/>
          <w:sz w:val="26"/>
          <w:szCs w:val="26"/>
        </w:rPr>
        <w:t>1.9. Административный регламент дополнить пунктом 2.21.1 следующего содержания:</w:t>
      </w:r>
    </w:p>
    <w:p w:rsidR="004226DE" w:rsidRPr="000221C2" w:rsidRDefault="004226DE" w:rsidP="004226DE">
      <w:pPr>
        <w:ind w:firstLine="709"/>
        <w:jc w:val="both"/>
        <w:rPr>
          <w:sz w:val="26"/>
          <w:szCs w:val="26"/>
        </w:rPr>
      </w:pPr>
      <w:r w:rsidRPr="000221C2">
        <w:rPr>
          <w:sz w:val="26"/>
          <w:szCs w:val="26"/>
        </w:rPr>
        <w:t xml:space="preserve">«2.21.1 Документы, указанные в </w:t>
      </w:r>
      <w:hyperlink w:anchor="P196" w:history="1">
        <w:r w:rsidRPr="000221C2">
          <w:rPr>
            <w:sz w:val="26"/>
            <w:szCs w:val="26"/>
          </w:rPr>
          <w:t>пункте 2.20</w:t>
        </w:r>
      </w:hyperlink>
      <w:r w:rsidRPr="000221C2">
        <w:rPr>
          <w:sz w:val="26"/>
          <w:szCs w:val="26"/>
        </w:rPr>
        <w:t xml:space="preserve"> настоящего административного регламента, могут быть представлены заявителем следующими способами:</w:t>
      </w:r>
    </w:p>
    <w:p w:rsidR="004226DE" w:rsidRPr="000221C2" w:rsidRDefault="004226DE" w:rsidP="004226DE">
      <w:pPr>
        <w:ind w:firstLine="709"/>
        <w:jc w:val="both"/>
        <w:rPr>
          <w:sz w:val="26"/>
          <w:szCs w:val="26"/>
        </w:rPr>
      </w:pPr>
      <w:r w:rsidRPr="000221C2">
        <w:rPr>
          <w:sz w:val="26"/>
          <w:szCs w:val="26"/>
        </w:rPr>
        <w:t>путем личного обращения в Уполномоченный орган или в МФЦ лично либо через своих представителей;</w:t>
      </w:r>
    </w:p>
    <w:p w:rsidR="004226DE" w:rsidRPr="000221C2" w:rsidRDefault="004226DE" w:rsidP="004226DE">
      <w:pPr>
        <w:ind w:firstLine="709"/>
        <w:jc w:val="both"/>
        <w:rPr>
          <w:sz w:val="26"/>
          <w:szCs w:val="26"/>
        </w:rPr>
      </w:pPr>
      <w:r w:rsidRPr="000221C2">
        <w:rPr>
          <w:sz w:val="26"/>
          <w:szCs w:val="26"/>
        </w:rPr>
        <w:t>посредством почтовой связи;</w:t>
      </w:r>
    </w:p>
    <w:p w:rsidR="004226DE" w:rsidRPr="000221C2" w:rsidRDefault="004226DE" w:rsidP="004226DE">
      <w:pPr>
        <w:ind w:firstLine="709"/>
        <w:jc w:val="both"/>
        <w:rPr>
          <w:sz w:val="26"/>
          <w:szCs w:val="26"/>
        </w:rPr>
      </w:pPr>
      <w:r w:rsidRPr="000221C2">
        <w:rPr>
          <w:sz w:val="26"/>
          <w:szCs w:val="26"/>
        </w:rPr>
        <w:t>по электронной почте;</w:t>
      </w:r>
    </w:p>
    <w:p w:rsidR="004226DE" w:rsidRPr="000221C2" w:rsidRDefault="004226DE" w:rsidP="004226DE">
      <w:pPr>
        <w:ind w:firstLine="709"/>
        <w:jc w:val="both"/>
        <w:rPr>
          <w:sz w:val="26"/>
          <w:szCs w:val="26"/>
        </w:rPr>
      </w:pPr>
      <w:r w:rsidRPr="000221C2">
        <w:rPr>
          <w:sz w:val="26"/>
          <w:szCs w:val="26"/>
        </w:rPr>
        <w:t>посредством Регионального портала»</w:t>
      </w:r>
      <w:r w:rsidR="00856F56">
        <w:rPr>
          <w:sz w:val="26"/>
          <w:szCs w:val="26"/>
        </w:rPr>
        <w:t>.</w:t>
      </w:r>
    </w:p>
    <w:p w:rsidR="004226DE" w:rsidRPr="000221C2" w:rsidRDefault="004226DE" w:rsidP="004226DE">
      <w:pPr>
        <w:ind w:firstLine="709"/>
        <w:jc w:val="both"/>
        <w:rPr>
          <w:sz w:val="26"/>
          <w:szCs w:val="26"/>
        </w:rPr>
      </w:pPr>
      <w:r w:rsidRPr="000221C2">
        <w:rPr>
          <w:sz w:val="26"/>
          <w:szCs w:val="26"/>
        </w:rPr>
        <w:t>1.10. Пункт 2.23 изложить в следующей редакции:</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221C2">
        <w:rPr>
          <w:color w:val="000000"/>
          <w:sz w:val="26"/>
          <w:szCs w:val="26"/>
          <w:shd w:val="clear" w:color="auto" w:fill="FFFFFF"/>
        </w:rPr>
        <w:t>«2.23. Запрещено требовать от заявителя:</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221C2">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proofErr w:type="gramStart"/>
      <w:r w:rsidRPr="000221C2">
        <w:rPr>
          <w:color w:val="000000"/>
          <w:sz w:val="26"/>
          <w:szCs w:val="26"/>
          <w:shd w:val="clear" w:color="auto" w:fill="FFFFFF"/>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w:t>
      </w:r>
      <w:r w:rsidRPr="000221C2">
        <w:rPr>
          <w:color w:val="000000"/>
          <w:sz w:val="26"/>
          <w:szCs w:val="26"/>
          <w:shd w:val="clear" w:color="auto" w:fill="FFFFFF"/>
        </w:rPr>
        <w:lastRenderedPageBreak/>
        <w:t>июля 2010 года № 210-ФЗ «Об</w:t>
      </w:r>
      <w:proofErr w:type="gramEnd"/>
      <w:r w:rsidRPr="000221C2">
        <w:rPr>
          <w:color w:val="000000"/>
          <w:sz w:val="26"/>
          <w:szCs w:val="26"/>
          <w:shd w:val="clear" w:color="auto" w:fill="FFFFFF"/>
        </w:rPr>
        <w:t xml:space="preserve"> </w:t>
      </w:r>
      <w:proofErr w:type="gramStart"/>
      <w:r w:rsidRPr="000221C2">
        <w:rPr>
          <w:color w:val="000000"/>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0221C2">
        <w:rPr>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proofErr w:type="gramStart"/>
      <w:r w:rsidRPr="000221C2">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0221C2">
        <w:rPr>
          <w:color w:val="000000"/>
          <w:sz w:val="26"/>
          <w:szCs w:val="26"/>
          <w:shd w:val="clear" w:color="auto" w:fill="FFFFFF"/>
        </w:rPr>
        <w:t xml:space="preserve"> и муниципальных услуг»;</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221C2">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221C2">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221C2">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221C2">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proofErr w:type="gramStart"/>
      <w:r w:rsidRPr="000221C2">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0221C2">
        <w:rPr>
          <w:color w:val="000000"/>
          <w:sz w:val="26"/>
          <w:szCs w:val="26"/>
          <w:shd w:val="clear" w:color="auto" w:fill="FFFFFF"/>
        </w:rPr>
        <w:t xml:space="preserve">, </w:t>
      </w:r>
      <w:proofErr w:type="gramStart"/>
      <w:r w:rsidRPr="000221C2">
        <w:rPr>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4226DE" w:rsidRPr="000221C2" w:rsidRDefault="004226DE" w:rsidP="004226DE">
      <w:pPr>
        <w:ind w:firstLine="709"/>
        <w:jc w:val="both"/>
        <w:rPr>
          <w:sz w:val="26"/>
          <w:szCs w:val="26"/>
        </w:rPr>
      </w:pPr>
      <w:r w:rsidRPr="000221C2">
        <w:rPr>
          <w:sz w:val="26"/>
          <w:szCs w:val="26"/>
        </w:rPr>
        <w:t>1.11. Пункт 2.26 изложить в новой редакции:</w:t>
      </w:r>
    </w:p>
    <w:p w:rsidR="004226DE" w:rsidRPr="000221C2" w:rsidRDefault="004226DE" w:rsidP="004226DE">
      <w:pPr>
        <w:ind w:firstLine="720"/>
        <w:jc w:val="both"/>
        <w:rPr>
          <w:sz w:val="26"/>
          <w:szCs w:val="26"/>
        </w:rPr>
      </w:pPr>
      <w:r w:rsidRPr="000221C2">
        <w:rPr>
          <w:sz w:val="26"/>
          <w:szCs w:val="26"/>
        </w:rPr>
        <w:lastRenderedPageBreak/>
        <w:t>«</w:t>
      </w:r>
      <w:r w:rsidRPr="000221C2">
        <w:rPr>
          <w:spacing w:val="-4"/>
          <w:sz w:val="26"/>
          <w:szCs w:val="26"/>
        </w:rPr>
        <w:t xml:space="preserve">2.26. </w:t>
      </w:r>
      <w:r w:rsidRPr="000221C2">
        <w:rPr>
          <w:sz w:val="26"/>
          <w:szCs w:val="26"/>
        </w:rPr>
        <w:t xml:space="preserve">Возврат заявления и прилагаемых документов заявителю осуществляется в течение 10 календарных дней </w:t>
      </w:r>
      <w:proofErr w:type="gramStart"/>
      <w:r w:rsidRPr="000221C2">
        <w:rPr>
          <w:sz w:val="26"/>
          <w:szCs w:val="26"/>
        </w:rPr>
        <w:t>с даты поступления</w:t>
      </w:r>
      <w:proofErr w:type="gramEnd"/>
      <w:r w:rsidRPr="000221C2">
        <w:rPr>
          <w:sz w:val="26"/>
          <w:szCs w:val="26"/>
        </w:rPr>
        <w:t xml:space="preserve"> в Уполномоченный орган заявления в следующих случаях:</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заявление не соответствует требованиям, предусмотренным пунктом 2.8  настоящего административного регламента;</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отсутствие у Уполномоченного органа полномочий по распоряжению земельным участком;</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к заявлению не приложены документы, предусмотренные пунктом 2.8 – 2.11 настоящего административного регламента.</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При этом Уполномоченным органом должны быть указаны причины возврата заявления и прилагаемых документов».</w:t>
      </w:r>
    </w:p>
    <w:p w:rsidR="004226DE" w:rsidRPr="000221C2" w:rsidRDefault="004226DE" w:rsidP="004226DE">
      <w:pPr>
        <w:autoSpaceDE w:val="0"/>
        <w:autoSpaceDN w:val="0"/>
        <w:adjustRightInd w:val="0"/>
        <w:ind w:firstLine="709"/>
        <w:jc w:val="both"/>
        <w:rPr>
          <w:sz w:val="26"/>
          <w:szCs w:val="26"/>
        </w:rPr>
      </w:pPr>
      <w:r w:rsidRPr="000221C2">
        <w:rPr>
          <w:sz w:val="26"/>
          <w:szCs w:val="26"/>
        </w:rPr>
        <w:t>1.12. Пункт 2.27 изложить в новой редакции:</w:t>
      </w:r>
    </w:p>
    <w:p w:rsidR="004226DE" w:rsidRPr="000221C2" w:rsidRDefault="004226DE" w:rsidP="004226DE">
      <w:pPr>
        <w:ind w:firstLine="720"/>
        <w:jc w:val="both"/>
        <w:rPr>
          <w:rFonts w:eastAsia="MS Mincho"/>
          <w:spacing w:val="-4"/>
          <w:sz w:val="26"/>
          <w:szCs w:val="26"/>
        </w:rPr>
      </w:pPr>
      <w:r w:rsidRPr="000221C2">
        <w:rPr>
          <w:sz w:val="26"/>
          <w:szCs w:val="26"/>
        </w:rPr>
        <w:t>«</w:t>
      </w:r>
      <w:r w:rsidRPr="000221C2">
        <w:rPr>
          <w:spacing w:val="-4"/>
          <w:sz w:val="26"/>
          <w:szCs w:val="26"/>
        </w:rPr>
        <w:t xml:space="preserve">2.27. Основаниями для отказа в </w:t>
      </w:r>
      <w:r w:rsidRPr="000221C2">
        <w:rPr>
          <w:sz w:val="26"/>
          <w:szCs w:val="26"/>
        </w:rPr>
        <w:t xml:space="preserve">предоставлении земельных </w:t>
      </w:r>
      <w:r w:rsidRPr="000221C2">
        <w:rPr>
          <w:spacing w:val="-4"/>
          <w:sz w:val="26"/>
          <w:szCs w:val="26"/>
        </w:rPr>
        <w:t xml:space="preserve">участков, находящихся  в муниципальной собственности либо государственная собственность на которые не разграничена </w:t>
      </w:r>
      <w:r w:rsidRPr="000221C2">
        <w:rPr>
          <w:sz w:val="26"/>
          <w:szCs w:val="26"/>
        </w:rPr>
        <w:t>(за исключением федеральной собственности и собственности субъектов Российской Федерации)</w:t>
      </w:r>
      <w:r w:rsidRPr="000221C2">
        <w:rPr>
          <w:spacing w:val="-4"/>
          <w:sz w:val="26"/>
          <w:szCs w:val="26"/>
        </w:rPr>
        <w:t>, на которых расположены здания, сооружения являются</w:t>
      </w:r>
      <w:r w:rsidRPr="000221C2">
        <w:rPr>
          <w:rFonts w:eastAsia="MS Mincho"/>
          <w:spacing w:val="-4"/>
          <w:sz w:val="26"/>
          <w:szCs w:val="26"/>
        </w:rPr>
        <w:t>:</w:t>
      </w:r>
    </w:p>
    <w:p w:rsidR="004226DE" w:rsidRPr="000221C2" w:rsidRDefault="004226DE" w:rsidP="004226DE">
      <w:pPr>
        <w:ind w:firstLine="720"/>
        <w:jc w:val="both"/>
        <w:rPr>
          <w:sz w:val="26"/>
          <w:szCs w:val="26"/>
        </w:rPr>
      </w:pPr>
      <w:bookmarkStart w:id="0" w:name="sub_391611"/>
      <w:bookmarkStart w:id="1" w:name="sub_3916125"/>
      <w:r w:rsidRPr="000221C2">
        <w:rPr>
          <w:sz w:val="26"/>
          <w:szCs w:val="26"/>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226DE" w:rsidRPr="000221C2" w:rsidRDefault="004226DE" w:rsidP="004226DE">
      <w:pPr>
        <w:ind w:firstLine="720"/>
        <w:jc w:val="both"/>
        <w:rPr>
          <w:sz w:val="26"/>
          <w:szCs w:val="26"/>
        </w:rPr>
      </w:pPr>
      <w:bookmarkStart w:id="2" w:name="sub_391612"/>
      <w:bookmarkEnd w:id="0"/>
      <w:proofErr w:type="gramStart"/>
      <w:r w:rsidRPr="000221C2">
        <w:rPr>
          <w:sz w:val="26"/>
          <w:szCs w:val="26"/>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sub_3910210" w:history="1">
        <w:r w:rsidRPr="000221C2">
          <w:rPr>
            <w:rStyle w:val="a7"/>
            <w:color w:val="auto"/>
            <w:sz w:val="26"/>
            <w:szCs w:val="26"/>
          </w:rPr>
          <w:t>подпунктом 10 пункта 2 статьи 39.10</w:t>
        </w:r>
      </w:hyperlink>
      <w:r w:rsidRPr="000221C2">
        <w:rPr>
          <w:sz w:val="26"/>
          <w:szCs w:val="26"/>
        </w:rPr>
        <w:t xml:space="preserve"> Земельного кодекса Российской Федерации;</w:t>
      </w:r>
      <w:proofErr w:type="gramEnd"/>
    </w:p>
    <w:p w:rsidR="004226DE" w:rsidRPr="000221C2" w:rsidRDefault="004226DE" w:rsidP="004226DE">
      <w:pPr>
        <w:ind w:firstLine="720"/>
        <w:jc w:val="both"/>
        <w:rPr>
          <w:sz w:val="26"/>
          <w:szCs w:val="26"/>
        </w:rPr>
      </w:pPr>
      <w:bookmarkStart w:id="3" w:name="sub_391613"/>
      <w:bookmarkEnd w:id="2"/>
      <w:proofErr w:type="gramStart"/>
      <w:r w:rsidRPr="000221C2">
        <w:rPr>
          <w:sz w:val="26"/>
          <w:szCs w:val="26"/>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0221C2">
        <w:rPr>
          <w:sz w:val="26"/>
          <w:szCs w:val="26"/>
        </w:rPr>
        <w:t xml:space="preserve"> земельным участком общего назначения);</w:t>
      </w:r>
    </w:p>
    <w:p w:rsidR="004226DE" w:rsidRPr="000221C2" w:rsidRDefault="004226DE" w:rsidP="004226DE">
      <w:pPr>
        <w:ind w:firstLine="720"/>
        <w:jc w:val="both"/>
        <w:rPr>
          <w:sz w:val="26"/>
          <w:szCs w:val="26"/>
        </w:rPr>
      </w:pPr>
      <w:r w:rsidRPr="000221C2">
        <w:rPr>
          <w:sz w:val="26"/>
          <w:szCs w:val="26"/>
        </w:rPr>
        <w:t>4)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4226DE" w:rsidRPr="000221C2" w:rsidRDefault="004226DE" w:rsidP="004226DE">
      <w:pPr>
        <w:ind w:firstLine="720"/>
        <w:jc w:val="both"/>
        <w:rPr>
          <w:sz w:val="26"/>
          <w:szCs w:val="26"/>
        </w:rPr>
      </w:pPr>
      <w:proofErr w:type="gramStart"/>
      <w:r w:rsidRPr="000221C2">
        <w:rPr>
          <w:sz w:val="26"/>
          <w:szCs w:val="26"/>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7" w:history="1">
        <w:r w:rsidRPr="000221C2">
          <w:rPr>
            <w:rStyle w:val="a6"/>
            <w:color w:val="auto"/>
            <w:sz w:val="26"/>
            <w:szCs w:val="26"/>
            <w:u w:val="none"/>
          </w:rPr>
          <w:t>статьей 39.36</w:t>
        </w:r>
      </w:hyperlink>
      <w:r w:rsidRPr="000221C2">
        <w:rPr>
          <w:sz w:val="26"/>
          <w:szCs w:val="26"/>
        </w:rPr>
        <w:t xml:space="preserve"> Земельного кодекса Российской </w:t>
      </w:r>
      <w:r w:rsidRPr="000221C2">
        <w:rPr>
          <w:sz w:val="26"/>
          <w:szCs w:val="26"/>
        </w:rPr>
        <w:lastRenderedPageBreak/>
        <w:t>Федерации, либо</w:t>
      </w:r>
      <w:proofErr w:type="gramEnd"/>
      <w:r w:rsidRPr="000221C2">
        <w:rPr>
          <w:sz w:val="26"/>
          <w:szCs w:val="26"/>
        </w:rPr>
        <w:t xml:space="preserve"> </w:t>
      </w:r>
      <w:proofErr w:type="gramStart"/>
      <w:r w:rsidRPr="000221C2">
        <w:rPr>
          <w:sz w:val="26"/>
          <w:szCs w:val="26"/>
        </w:rPr>
        <w:t>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w:t>
      </w:r>
      <w:proofErr w:type="gramEnd"/>
      <w:r w:rsidRPr="000221C2">
        <w:rPr>
          <w:sz w:val="26"/>
          <w:szCs w:val="26"/>
        </w:rPr>
        <w:t xml:space="preserve"> в сроки, установленные указанными решениями, не выполнены обязанности, предусмотренные </w:t>
      </w:r>
      <w:hyperlink r:id="rId8" w:history="1">
        <w:r w:rsidRPr="000221C2">
          <w:rPr>
            <w:rStyle w:val="a6"/>
            <w:color w:val="auto"/>
            <w:sz w:val="26"/>
            <w:szCs w:val="26"/>
            <w:u w:val="none"/>
          </w:rPr>
          <w:t>частью 11 статьи 55.32</w:t>
        </w:r>
      </w:hyperlink>
      <w:r w:rsidRPr="000221C2">
        <w:rPr>
          <w:sz w:val="26"/>
          <w:szCs w:val="26"/>
        </w:rPr>
        <w:t xml:space="preserve"> Градостроительного кодекса Российской Федерации;</w:t>
      </w:r>
    </w:p>
    <w:p w:rsidR="004226DE" w:rsidRPr="000221C2" w:rsidRDefault="004226DE" w:rsidP="004226DE">
      <w:pPr>
        <w:ind w:firstLine="720"/>
        <w:jc w:val="both"/>
        <w:rPr>
          <w:sz w:val="26"/>
          <w:szCs w:val="26"/>
        </w:rPr>
      </w:pPr>
      <w:proofErr w:type="gramStart"/>
      <w:r w:rsidRPr="000221C2">
        <w:rPr>
          <w:sz w:val="26"/>
          <w:szCs w:val="26"/>
        </w:rPr>
        <w:t xml:space="preserve">6)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 w:history="1">
        <w:r w:rsidRPr="000221C2">
          <w:rPr>
            <w:rStyle w:val="a6"/>
            <w:color w:val="auto"/>
            <w:sz w:val="26"/>
            <w:szCs w:val="26"/>
            <w:u w:val="none"/>
          </w:rPr>
          <w:t>статьей 39.36</w:t>
        </w:r>
      </w:hyperlink>
      <w:r w:rsidRPr="000221C2">
        <w:rPr>
          <w:sz w:val="26"/>
          <w:szCs w:val="26"/>
        </w:rPr>
        <w:t xml:space="preserve"> Земельного кодекса Российской Федерации</w:t>
      </w:r>
      <w:proofErr w:type="gramEnd"/>
      <w:r w:rsidRPr="000221C2">
        <w:rPr>
          <w:sz w:val="26"/>
          <w:szCs w:val="26"/>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226DE" w:rsidRPr="000221C2" w:rsidRDefault="004226DE" w:rsidP="004226DE">
      <w:pPr>
        <w:ind w:firstLine="720"/>
        <w:jc w:val="both"/>
        <w:rPr>
          <w:sz w:val="26"/>
          <w:szCs w:val="26"/>
        </w:rPr>
      </w:pPr>
      <w:bookmarkStart w:id="4" w:name="sub_391616"/>
      <w:bookmarkEnd w:id="3"/>
      <w:r w:rsidRPr="000221C2">
        <w:rPr>
          <w:sz w:val="26"/>
          <w:szCs w:val="26"/>
        </w:rPr>
        <w:t>7)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226DE" w:rsidRPr="000221C2" w:rsidRDefault="004226DE" w:rsidP="004226DE">
      <w:pPr>
        <w:ind w:firstLine="720"/>
        <w:jc w:val="both"/>
        <w:rPr>
          <w:sz w:val="26"/>
          <w:szCs w:val="26"/>
        </w:rPr>
      </w:pPr>
      <w:bookmarkStart w:id="5" w:name="sub_391617"/>
      <w:bookmarkEnd w:id="4"/>
      <w:proofErr w:type="gramStart"/>
      <w:r w:rsidRPr="000221C2">
        <w:rPr>
          <w:sz w:val="26"/>
          <w:szCs w:val="26"/>
        </w:rPr>
        <w:t>8)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0221C2">
        <w:rPr>
          <w:sz w:val="26"/>
          <w:szCs w:val="26"/>
        </w:rPr>
        <w:t xml:space="preserve"> для целей резервирования;</w:t>
      </w:r>
    </w:p>
    <w:p w:rsidR="004226DE" w:rsidRPr="000221C2" w:rsidRDefault="004226DE" w:rsidP="004226DE">
      <w:pPr>
        <w:ind w:firstLine="720"/>
        <w:jc w:val="both"/>
        <w:rPr>
          <w:sz w:val="26"/>
          <w:szCs w:val="26"/>
        </w:rPr>
      </w:pPr>
      <w:bookmarkStart w:id="6" w:name="sub_391618"/>
      <w:bookmarkEnd w:id="5"/>
      <w:proofErr w:type="gramStart"/>
      <w:r w:rsidRPr="000221C2">
        <w:rPr>
          <w:sz w:val="26"/>
          <w:szCs w:val="26"/>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4226DE" w:rsidRPr="000221C2" w:rsidRDefault="004226DE" w:rsidP="004226DE">
      <w:pPr>
        <w:ind w:firstLine="720"/>
        <w:jc w:val="both"/>
        <w:rPr>
          <w:sz w:val="26"/>
          <w:szCs w:val="26"/>
        </w:rPr>
      </w:pPr>
      <w:bookmarkStart w:id="7" w:name="sub_391619"/>
      <w:bookmarkEnd w:id="6"/>
      <w:proofErr w:type="gramStart"/>
      <w:r w:rsidRPr="000221C2">
        <w:rPr>
          <w:sz w:val="26"/>
          <w:szCs w:val="26"/>
        </w:rPr>
        <w:t>10)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0221C2">
        <w:rPr>
          <w:sz w:val="26"/>
          <w:szCs w:val="26"/>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bookmarkStart w:id="8" w:name="sub_3916110"/>
      <w:bookmarkEnd w:id="7"/>
    </w:p>
    <w:p w:rsidR="004226DE" w:rsidRPr="000221C2" w:rsidRDefault="004226DE" w:rsidP="004226DE">
      <w:pPr>
        <w:ind w:firstLine="720"/>
        <w:jc w:val="both"/>
        <w:rPr>
          <w:sz w:val="26"/>
          <w:szCs w:val="26"/>
        </w:rPr>
      </w:pPr>
      <w:proofErr w:type="gramStart"/>
      <w:r w:rsidRPr="000221C2">
        <w:rPr>
          <w:sz w:val="26"/>
          <w:szCs w:val="26"/>
        </w:rPr>
        <w:lastRenderedPageBreak/>
        <w:t>11)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0221C2">
        <w:rPr>
          <w:sz w:val="26"/>
          <w:szCs w:val="26"/>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4226DE" w:rsidRPr="000221C2" w:rsidRDefault="004226DE" w:rsidP="004226DE">
      <w:pPr>
        <w:ind w:firstLine="720"/>
        <w:jc w:val="both"/>
        <w:rPr>
          <w:sz w:val="26"/>
          <w:szCs w:val="26"/>
        </w:rPr>
      </w:pPr>
      <w:bookmarkStart w:id="9" w:name="sub_3916111"/>
      <w:bookmarkEnd w:id="8"/>
      <w:r w:rsidRPr="000221C2">
        <w:rPr>
          <w:sz w:val="26"/>
          <w:szCs w:val="26"/>
        </w:rPr>
        <w:t>12) указанный в заявлении о предоставлении земельного участка земельный участок является предметом аукциона, извещение</w:t>
      </w:r>
      <w:r w:rsidR="00856F56">
        <w:rPr>
          <w:sz w:val="26"/>
          <w:szCs w:val="26"/>
        </w:rPr>
        <w:t>,</w:t>
      </w:r>
      <w:r w:rsidRPr="000221C2">
        <w:rPr>
          <w:sz w:val="26"/>
          <w:szCs w:val="26"/>
        </w:rPr>
        <w:t xml:space="preserve"> о проведении которого размещено в соответствии с </w:t>
      </w:r>
      <w:hyperlink w:anchor="sub_391119" w:history="1">
        <w:r w:rsidRPr="000221C2">
          <w:rPr>
            <w:rStyle w:val="a7"/>
            <w:color w:val="auto"/>
            <w:sz w:val="26"/>
            <w:szCs w:val="26"/>
          </w:rPr>
          <w:t>пунктом 19 статьи 39.11</w:t>
        </w:r>
      </w:hyperlink>
      <w:r w:rsidRPr="000221C2">
        <w:rPr>
          <w:sz w:val="26"/>
          <w:szCs w:val="26"/>
        </w:rPr>
        <w:t xml:space="preserve"> Земельного кодекса Российской Федерации;</w:t>
      </w:r>
    </w:p>
    <w:p w:rsidR="004226DE" w:rsidRPr="000221C2" w:rsidRDefault="004226DE" w:rsidP="004226DE">
      <w:pPr>
        <w:ind w:firstLine="720"/>
        <w:jc w:val="both"/>
        <w:rPr>
          <w:sz w:val="26"/>
          <w:szCs w:val="26"/>
        </w:rPr>
      </w:pPr>
      <w:bookmarkStart w:id="10" w:name="sub_3916112"/>
      <w:bookmarkEnd w:id="9"/>
      <w:proofErr w:type="gramStart"/>
      <w:r w:rsidRPr="000221C2">
        <w:rPr>
          <w:sz w:val="26"/>
          <w:szCs w:val="26"/>
        </w:rPr>
        <w:t xml:space="preserve">13) в отношении земельного участка, указанного в заявлении о его предоставлении, поступило предусмотренное </w:t>
      </w:r>
      <w:hyperlink w:anchor="sub_391146" w:history="1">
        <w:r w:rsidRPr="000221C2">
          <w:rPr>
            <w:rStyle w:val="a7"/>
            <w:color w:val="auto"/>
            <w:sz w:val="26"/>
            <w:szCs w:val="26"/>
          </w:rPr>
          <w:t>подпунктом 6 пункта 4 статьи 39.11</w:t>
        </w:r>
      </w:hyperlink>
      <w:r w:rsidRPr="000221C2">
        <w:rPr>
          <w:sz w:val="26"/>
          <w:szCs w:val="26"/>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sub_391144" w:history="1">
        <w:r w:rsidRPr="000221C2">
          <w:rPr>
            <w:rStyle w:val="a7"/>
            <w:color w:val="auto"/>
            <w:sz w:val="26"/>
            <w:szCs w:val="26"/>
          </w:rPr>
          <w:t>подпунктом 4 пункта 4 статьи 39.11</w:t>
        </w:r>
      </w:hyperlink>
      <w:r w:rsidRPr="000221C2">
        <w:rPr>
          <w:sz w:val="26"/>
          <w:szCs w:val="26"/>
        </w:rPr>
        <w:t xml:space="preserve"> Земельного кодекса Российской Федерации и уполномоченным</w:t>
      </w:r>
      <w:proofErr w:type="gramEnd"/>
      <w:r w:rsidRPr="000221C2">
        <w:rPr>
          <w:sz w:val="26"/>
          <w:szCs w:val="26"/>
        </w:rPr>
        <w:t xml:space="preserve"> органом не принято решение об отказе в проведении этого аукциона по основаниям, предусмотренным </w:t>
      </w:r>
      <w:hyperlink w:anchor="sub_39118" w:history="1">
        <w:r w:rsidRPr="000221C2">
          <w:rPr>
            <w:rStyle w:val="a7"/>
            <w:color w:val="auto"/>
            <w:sz w:val="26"/>
            <w:szCs w:val="26"/>
          </w:rPr>
          <w:t>пунктом 8 статьи 39.11</w:t>
        </w:r>
      </w:hyperlink>
      <w:r w:rsidRPr="000221C2">
        <w:rPr>
          <w:sz w:val="26"/>
          <w:szCs w:val="26"/>
        </w:rPr>
        <w:t xml:space="preserve"> Земельного кодекса Российской Федерации;</w:t>
      </w:r>
    </w:p>
    <w:p w:rsidR="004226DE" w:rsidRPr="000221C2" w:rsidRDefault="004226DE" w:rsidP="004226DE">
      <w:pPr>
        <w:ind w:firstLine="720"/>
        <w:jc w:val="both"/>
        <w:rPr>
          <w:sz w:val="26"/>
          <w:szCs w:val="26"/>
        </w:rPr>
      </w:pPr>
      <w:bookmarkStart w:id="11" w:name="sub_3916113"/>
      <w:bookmarkEnd w:id="10"/>
      <w:r w:rsidRPr="000221C2">
        <w:rPr>
          <w:sz w:val="26"/>
          <w:szCs w:val="26"/>
        </w:rPr>
        <w:t>14) в отношении земельного участка, указанного в заявлен</w:t>
      </w:r>
      <w:proofErr w:type="gramStart"/>
      <w:r w:rsidRPr="000221C2">
        <w:rPr>
          <w:sz w:val="26"/>
          <w:szCs w:val="26"/>
        </w:rPr>
        <w:t>ии о е</w:t>
      </w:r>
      <w:proofErr w:type="gramEnd"/>
      <w:r w:rsidRPr="000221C2">
        <w:rPr>
          <w:sz w:val="26"/>
          <w:szCs w:val="26"/>
        </w:rPr>
        <w:t xml:space="preserve">го предоставлении, опубликовано и размещено в соответствии с </w:t>
      </w:r>
      <w:hyperlink w:anchor="sub_391811" w:history="1">
        <w:r w:rsidRPr="000221C2">
          <w:rPr>
            <w:rStyle w:val="a7"/>
            <w:color w:val="auto"/>
            <w:sz w:val="26"/>
            <w:szCs w:val="26"/>
          </w:rPr>
          <w:t>подпунктом 1 пункта 1 статьи 39.18</w:t>
        </w:r>
      </w:hyperlink>
      <w:r w:rsidRPr="000221C2">
        <w:rPr>
          <w:sz w:val="26"/>
          <w:szCs w:val="26"/>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4226DE" w:rsidRPr="000221C2" w:rsidRDefault="004226DE" w:rsidP="004226DE">
      <w:pPr>
        <w:ind w:firstLine="720"/>
        <w:jc w:val="both"/>
        <w:rPr>
          <w:sz w:val="26"/>
          <w:szCs w:val="26"/>
        </w:rPr>
      </w:pPr>
      <w:bookmarkStart w:id="12" w:name="sub_3916114"/>
      <w:bookmarkEnd w:id="11"/>
      <w:r w:rsidRPr="000221C2">
        <w:rPr>
          <w:sz w:val="26"/>
          <w:szCs w:val="26"/>
        </w:rPr>
        <w:t>15)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226DE" w:rsidRPr="000221C2" w:rsidRDefault="004226DE" w:rsidP="004226DE">
      <w:pPr>
        <w:ind w:firstLine="720"/>
        <w:jc w:val="both"/>
        <w:rPr>
          <w:sz w:val="26"/>
          <w:szCs w:val="26"/>
        </w:rPr>
      </w:pPr>
      <w:bookmarkStart w:id="13" w:name="sub_3916115"/>
      <w:bookmarkEnd w:id="12"/>
      <w:r w:rsidRPr="000221C2">
        <w:rPr>
          <w:sz w:val="26"/>
          <w:szCs w:val="26"/>
        </w:rPr>
        <w:t>16)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226DE" w:rsidRPr="000221C2" w:rsidRDefault="004226DE" w:rsidP="004226DE">
      <w:pPr>
        <w:ind w:firstLine="720"/>
        <w:jc w:val="both"/>
        <w:rPr>
          <w:sz w:val="26"/>
          <w:szCs w:val="26"/>
        </w:rPr>
      </w:pPr>
      <w:proofErr w:type="gramStart"/>
      <w:r w:rsidRPr="000221C2">
        <w:rPr>
          <w:sz w:val="26"/>
          <w:szCs w:val="26"/>
        </w:rPr>
        <w:t xml:space="preserve">17)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sub_3910210" w:history="1">
        <w:r w:rsidRPr="000221C2">
          <w:rPr>
            <w:rStyle w:val="a7"/>
            <w:color w:val="auto"/>
            <w:sz w:val="26"/>
            <w:szCs w:val="26"/>
          </w:rPr>
          <w:t>подпунктом 10 пункта 2 статьи 39.10</w:t>
        </w:r>
      </w:hyperlink>
      <w:r w:rsidRPr="000221C2">
        <w:rPr>
          <w:sz w:val="26"/>
          <w:szCs w:val="26"/>
        </w:rPr>
        <w:t xml:space="preserve"> Земельного кодекса Российской Федерации;</w:t>
      </w:r>
      <w:proofErr w:type="gramEnd"/>
    </w:p>
    <w:p w:rsidR="004226DE" w:rsidRPr="000221C2" w:rsidRDefault="004226DE" w:rsidP="004226DE">
      <w:pPr>
        <w:ind w:firstLine="720"/>
        <w:jc w:val="both"/>
        <w:rPr>
          <w:sz w:val="26"/>
          <w:szCs w:val="26"/>
        </w:rPr>
      </w:pPr>
      <w:bookmarkStart w:id="14" w:name="sub_3916116"/>
      <w:bookmarkEnd w:id="13"/>
      <w:r w:rsidRPr="000221C2">
        <w:rPr>
          <w:sz w:val="26"/>
          <w:szCs w:val="26"/>
        </w:rPr>
        <w:t xml:space="preserve">18) площадь земельного участка, указанного в заявлении о предоставлении земельного участка садоводческому или огородническому некоммерческому </w:t>
      </w:r>
      <w:r w:rsidRPr="000221C2">
        <w:rPr>
          <w:sz w:val="26"/>
          <w:szCs w:val="26"/>
        </w:rPr>
        <w:lastRenderedPageBreak/>
        <w:t xml:space="preserve">товариществу, превышает предельный размер, установленный </w:t>
      </w:r>
      <w:hyperlink r:id="rId10" w:history="1">
        <w:r w:rsidRPr="000221C2">
          <w:rPr>
            <w:rStyle w:val="a6"/>
            <w:color w:val="auto"/>
            <w:sz w:val="26"/>
            <w:szCs w:val="26"/>
            <w:u w:val="none"/>
          </w:rPr>
          <w:t>пунктом 6 статьи 39.10</w:t>
        </w:r>
      </w:hyperlink>
      <w:r w:rsidRPr="000221C2">
        <w:rPr>
          <w:sz w:val="26"/>
          <w:szCs w:val="26"/>
        </w:rPr>
        <w:t xml:space="preserve"> Земельного кодекса Российской Федерации;</w:t>
      </w:r>
    </w:p>
    <w:p w:rsidR="004226DE" w:rsidRPr="000221C2" w:rsidRDefault="004226DE" w:rsidP="004226DE">
      <w:pPr>
        <w:ind w:firstLine="720"/>
        <w:jc w:val="both"/>
        <w:rPr>
          <w:sz w:val="26"/>
          <w:szCs w:val="26"/>
        </w:rPr>
      </w:pPr>
      <w:bookmarkStart w:id="15" w:name="sub_3916117"/>
      <w:bookmarkEnd w:id="14"/>
      <w:proofErr w:type="gramStart"/>
      <w:r w:rsidRPr="000221C2">
        <w:rPr>
          <w:sz w:val="26"/>
          <w:szCs w:val="26"/>
        </w:rPr>
        <w:t>19)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4226DE" w:rsidRPr="000221C2" w:rsidRDefault="004226DE" w:rsidP="004226DE">
      <w:pPr>
        <w:ind w:firstLine="720"/>
        <w:jc w:val="both"/>
        <w:rPr>
          <w:sz w:val="26"/>
          <w:szCs w:val="26"/>
        </w:rPr>
      </w:pPr>
      <w:bookmarkStart w:id="16" w:name="sub_3916118"/>
      <w:bookmarkEnd w:id="15"/>
      <w:r w:rsidRPr="000221C2">
        <w:rPr>
          <w:sz w:val="26"/>
          <w:szCs w:val="26"/>
        </w:rPr>
        <w:t>20)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226DE" w:rsidRPr="000221C2" w:rsidRDefault="004226DE" w:rsidP="004226DE">
      <w:pPr>
        <w:ind w:firstLine="720"/>
        <w:jc w:val="both"/>
        <w:rPr>
          <w:sz w:val="26"/>
          <w:szCs w:val="26"/>
        </w:rPr>
      </w:pPr>
      <w:bookmarkStart w:id="17" w:name="sub_3916119"/>
      <w:bookmarkEnd w:id="16"/>
      <w:r w:rsidRPr="000221C2">
        <w:rPr>
          <w:sz w:val="26"/>
          <w:szCs w:val="26"/>
        </w:rPr>
        <w:t>21) предоставление земельного участка на заявленном виде прав не допускается;</w:t>
      </w:r>
    </w:p>
    <w:p w:rsidR="004226DE" w:rsidRPr="000221C2" w:rsidRDefault="004226DE" w:rsidP="004226DE">
      <w:pPr>
        <w:ind w:firstLine="720"/>
        <w:jc w:val="both"/>
        <w:rPr>
          <w:sz w:val="26"/>
          <w:szCs w:val="26"/>
        </w:rPr>
      </w:pPr>
      <w:bookmarkStart w:id="18" w:name="sub_3916120"/>
      <w:bookmarkEnd w:id="17"/>
      <w:r w:rsidRPr="000221C2">
        <w:rPr>
          <w:sz w:val="26"/>
          <w:szCs w:val="26"/>
        </w:rPr>
        <w:t>22) в отношении земельного участка, указанного в заявлен</w:t>
      </w:r>
      <w:proofErr w:type="gramStart"/>
      <w:r w:rsidRPr="000221C2">
        <w:rPr>
          <w:sz w:val="26"/>
          <w:szCs w:val="26"/>
        </w:rPr>
        <w:t>ии о е</w:t>
      </w:r>
      <w:proofErr w:type="gramEnd"/>
      <w:r w:rsidRPr="000221C2">
        <w:rPr>
          <w:sz w:val="26"/>
          <w:szCs w:val="26"/>
        </w:rPr>
        <w:t>го предоставлении, не установлен вид разрешенного использования;</w:t>
      </w:r>
    </w:p>
    <w:p w:rsidR="004226DE" w:rsidRPr="000221C2" w:rsidRDefault="004226DE" w:rsidP="004226DE">
      <w:pPr>
        <w:ind w:firstLine="720"/>
        <w:jc w:val="both"/>
        <w:rPr>
          <w:sz w:val="26"/>
          <w:szCs w:val="26"/>
        </w:rPr>
      </w:pPr>
      <w:bookmarkStart w:id="19" w:name="sub_3916121"/>
      <w:bookmarkEnd w:id="18"/>
      <w:r w:rsidRPr="000221C2">
        <w:rPr>
          <w:sz w:val="26"/>
          <w:szCs w:val="26"/>
        </w:rPr>
        <w:t>23) указанный в заявлении о предоставлении земельного участка земельный участок не отнесен к определенной категории земель;</w:t>
      </w:r>
    </w:p>
    <w:p w:rsidR="004226DE" w:rsidRPr="000221C2" w:rsidRDefault="004226DE" w:rsidP="004226DE">
      <w:pPr>
        <w:ind w:firstLine="720"/>
        <w:jc w:val="both"/>
        <w:rPr>
          <w:sz w:val="26"/>
          <w:szCs w:val="26"/>
        </w:rPr>
      </w:pPr>
      <w:bookmarkStart w:id="20" w:name="sub_3916122"/>
      <w:bookmarkEnd w:id="19"/>
      <w:r w:rsidRPr="000221C2">
        <w:rPr>
          <w:sz w:val="26"/>
          <w:szCs w:val="26"/>
        </w:rPr>
        <w:t>24) границы земельного участка, указанного в заявлен</w:t>
      </w:r>
      <w:proofErr w:type="gramStart"/>
      <w:r w:rsidRPr="000221C2">
        <w:rPr>
          <w:sz w:val="26"/>
          <w:szCs w:val="26"/>
        </w:rPr>
        <w:t>ии о е</w:t>
      </w:r>
      <w:proofErr w:type="gramEnd"/>
      <w:r w:rsidRPr="000221C2">
        <w:rPr>
          <w:sz w:val="26"/>
          <w:szCs w:val="26"/>
        </w:rPr>
        <w:t xml:space="preserve">го предоставлении, подлежат уточнению в соответствии с Федеральным </w:t>
      </w:r>
      <w:hyperlink r:id="rId11" w:history="1">
        <w:r w:rsidRPr="000221C2">
          <w:rPr>
            <w:rStyle w:val="a6"/>
            <w:color w:val="auto"/>
            <w:sz w:val="26"/>
            <w:szCs w:val="26"/>
            <w:u w:val="none"/>
          </w:rPr>
          <w:t>законом</w:t>
        </w:r>
      </w:hyperlink>
      <w:r w:rsidRPr="000221C2">
        <w:rPr>
          <w:sz w:val="26"/>
          <w:szCs w:val="26"/>
        </w:rPr>
        <w:t xml:space="preserve"> «О государственной регистрации недвижимости»;</w:t>
      </w:r>
    </w:p>
    <w:p w:rsidR="004226DE" w:rsidRPr="000221C2" w:rsidRDefault="004226DE" w:rsidP="004226DE">
      <w:pPr>
        <w:ind w:firstLine="720"/>
        <w:jc w:val="both"/>
        <w:rPr>
          <w:rFonts w:ascii="Verdana" w:hAnsi="Verdana"/>
          <w:sz w:val="26"/>
          <w:szCs w:val="26"/>
        </w:rPr>
      </w:pPr>
      <w:r w:rsidRPr="000221C2">
        <w:rPr>
          <w:sz w:val="26"/>
          <w:szCs w:val="26"/>
        </w:rPr>
        <w:t>25) в отношении земельного участка, указанного в заявлен</w:t>
      </w:r>
      <w:proofErr w:type="gramStart"/>
      <w:r w:rsidRPr="000221C2">
        <w:rPr>
          <w:sz w:val="26"/>
          <w:szCs w:val="26"/>
        </w:rPr>
        <w:t>ии о е</w:t>
      </w:r>
      <w:proofErr w:type="gramEnd"/>
      <w:r w:rsidRPr="000221C2">
        <w:rPr>
          <w:sz w:val="26"/>
          <w:szCs w:val="26"/>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226DE" w:rsidRPr="000221C2" w:rsidRDefault="004226DE" w:rsidP="004226DE">
      <w:pPr>
        <w:ind w:firstLine="720"/>
        <w:jc w:val="both"/>
        <w:rPr>
          <w:rFonts w:ascii="Verdana" w:hAnsi="Verdana"/>
          <w:sz w:val="26"/>
          <w:szCs w:val="26"/>
        </w:rPr>
      </w:pPr>
      <w:proofErr w:type="gramStart"/>
      <w:r w:rsidRPr="000221C2">
        <w:rPr>
          <w:sz w:val="26"/>
          <w:szCs w:val="26"/>
        </w:rPr>
        <w:t>26)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0221C2">
        <w:rPr>
          <w:sz w:val="26"/>
          <w:szCs w:val="26"/>
        </w:rPr>
        <w:t xml:space="preserve"> сносу или реконструкции;</w:t>
      </w:r>
    </w:p>
    <w:bookmarkEnd w:id="20"/>
    <w:p w:rsidR="004226DE" w:rsidRPr="000221C2" w:rsidRDefault="004226DE" w:rsidP="004226DE">
      <w:pPr>
        <w:ind w:firstLine="720"/>
        <w:jc w:val="both"/>
        <w:rPr>
          <w:sz w:val="26"/>
          <w:szCs w:val="26"/>
        </w:rPr>
      </w:pPr>
      <w:r w:rsidRPr="000221C2">
        <w:rPr>
          <w:sz w:val="26"/>
          <w:szCs w:val="26"/>
        </w:rPr>
        <w:t>27) площадь земельного участка, указанного в заявлен</w:t>
      </w:r>
      <w:proofErr w:type="gramStart"/>
      <w:r w:rsidRPr="000221C2">
        <w:rPr>
          <w:sz w:val="26"/>
          <w:szCs w:val="26"/>
        </w:rPr>
        <w:t>ии о е</w:t>
      </w:r>
      <w:proofErr w:type="gramEnd"/>
      <w:r w:rsidRPr="000221C2">
        <w:rPr>
          <w:sz w:val="26"/>
          <w:szCs w:val="26"/>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4226DE" w:rsidRPr="000221C2" w:rsidRDefault="004226DE" w:rsidP="004226DE">
      <w:pPr>
        <w:ind w:firstLine="720"/>
        <w:jc w:val="both"/>
        <w:rPr>
          <w:sz w:val="26"/>
          <w:szCs w:val="26"/>
        </w:rPr>
      </w:pPr>
      <w:proofErr w:type="gramStart"/>
      <w:r w:rsidRPr="000221C2">
        <w:rPr>
          <w:sz w:val="26"/>
          <w:szCs w:val="26"/>
        </w:rPr>
        <w:t xml:space="preserve">28)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2" w:history="1">
        <w:r w:rsidRPr="000221C2">
          <w:rPr>
            <w:rStyle w:val="a6"/>
            <w:color w:val="auto"/>
            <w:sz w:val="26"/>
            <w:szCs w:val="26"/>
            <w:u w:val="none"/>
          </w:rPr>
          <w:t>частью 4 статьи 18</w:t>
        </w:r>
      </w:hyperlink>
      <w:r w:rsidRPr="000221C2">
        <w:rPr>
          <w:sz w:val="26"/>
          <w:szCs w:val="26"/>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0221C2">
        <w:rPr>
          <w:sz w:val="26"/>
          <w:szCs w:val="26"/>
        </w:rPr>
        <w:t xml:space="preserve"> с </w:t>
      </w:r>
      <w:hyperlink r:id="rId13" w:history="1">
        <w:r w:rsidRPr="000221C2">
          <w:rPr>
            <w:rStyle w:val="a6"/>
            <w:color w:val="auto"/>
            <w:sz w:val="26"/>
            <w:szCs w:val="26"/>
            <w:u w:val="none"/>
          </w:rPr>
          <w:t>частью 3 статьи 14</w:t>
        </w:r>
      </w:hyperlink>
      <w:r w:rsidRPr="000221C2">
        <w:rPr>
          <w:sz w:val="26"/>
          <w:szCs w:val="26"/>
        </w:rPr>
        <w:t xml:space="preserve"> указанного Федерального закона. </w:t>
      </w:r>
    </w:p>
    <w:p w:rsidR="004226DE" w:rsidRPr="000221C2" w:rsidRDefault="004226DE" w:rsidP="004226DE">
      <w:pPr>
        <w:ind w:firstLine="720"/>
        <w:jc w:val="both"/>
        <w:rPr>
          <w:sz w:val="26"/>
          <w:szCs w:val="26"/>
        </w:rPr>
      </w:pPr>
      <w:r w:rsidRPr="000221C2">
        <w:rPr>
          <w:sz w:val="26"/>
          <w:szCs w:val="26"/>
        </w:rPr>
        <w:t>Решение об отказе должно быть обоснованным и содержать все основания отказа</w:t>
      </w:r>
      <w:bookmarkEnd w:id="1"/>
      <w:r w:rsidRPr="000221C2">
        <w:rPr>
          <w:sz w:val="26"/>
          <w:szCs w:val="26"/>
        </w:rPr>
        <w:t>».</w:t>
      </w:r>
    </w:p>
    <w:p w:rsidR="004226DE" w:rsidRPr="000221C2" w:rsidRDefault="004226DE" w:rsidP="004226DE">
      <w:pPr>
        <w:autoSpaceDE w:val="0"/>
        <w:autoSpaceDN w:val="0"/>
        <w:adjustRightInd w:val="0"/>
        <w:ind w:firstLine="709"/>
        <w:jc w:val="both"/>
        <w:rPr>
          <w:sz w:val="26"/>
          <w:szCs w:val="26"/>
        </w:rPr>
      </w:pPr>
      <w:r w:rsidRPr="000221C2">
        <w:rPr>
          <w:sz w:val="26"/>
          <w:szCs w:val="26"/>
        </w:rPr>
        <w:lastRenderedPageBreak/>
        <w:t>1.13. Пункт 2.31 изложить в следующей редакции:</w:t>
      </w:r>
    </w:p>
    <w:p w:rsidR="004226DE" w:rsidRPr="000221C2" w:rsidRDefault="004226DE" w:rsidP="004226DE">
      <w:pPr>
        <w:autoSpaceDE w:val="0"/>
        <w:autoSpaceDN w:val="0"/>
        <w:adjustRightInd w:val="0"/>
        <w:ind w:firstLine="709"/>
        <w:jc w:val="both"/>
        <w:rPr>
          <w:sz w:val="26"/>
          <w:szCs w:val="26"/>
        </w:rPr>
      </w:pPr>
      <w:r w:rsidRPr="000221C2">
        <w:rPr>
          <w:sz w:val="26"/>
          <w:szCs w:val="26"/>
        </w:rPr>
        <w:t>«2.31. Регистрация заявления</w:t>
      </w:r>
      <w:r w:rsidRPr="000221C2">
        <w:rPr>
          <w:rFonts w:eastAsia="Calibri"/>
          <w:sz w:val="26"/>
          <w:szCs w:val="26"/>
        </w:rPr>
        <w:t>, в том числе в электронной форме осуществляется</w:t>
      </w:r>
      <w:r w:rsidRPr="000221C2">
        <w:rPr>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4226DE" w:rsidRPr="000221C2" w:rsidRDefault="004226DE" w:rsidP="004226DE">
      <w:pPr>
        <w:ind w:firstLine="709"/>
        <w:jc w:val="both"/>
        <w:rPr>
          <w:sz w:val="26"/>
          <w:szCs w:val="26"/>
        </w:rPr>
      </w:pPr>
      <w:r w:rsidRPr="000221C2">
        <w:rPr>
          <w:sz w:val="26"/>
          <w:szCs w:val="26"/>
        </w:rPr>
        <w:t>1.14. Раздел «</w:t>
      </w:r>
      <w:r w:rsidRPr="000221C2">
        <w:rPr>
          <w:iCs/>
          <w:sz w:val="26"/>
          <w:szCs w:val="26"/>
        </w:rPr>
        <w:t>Требования к помещениям, в которых предоставляется муниципальная услуга,</w:t>
      </w:r>
      <w:r w:rsidRPr="000221C2">
        <w:rPr>
          <w:sz w:val="26"/>
          <w:szCs w:val="26"/>
        </w:rPr>
        <w:t xml:space="preserve"> к месту ожидания и приема заявителей, размещению и оформлению визуальной, текстовой и </w:t>
      </w:r>
      <w:proofErr w:type="spellStart"/>
      <w:r w:rsidRPr="000221C2">
        <w:rPr>
          <w:sz w:val="26"/>
          <w:szCs w:val="26"/>
        </w:rPr>
        <w:t>мультимедийной</w:t>
      </w:r>
      <w:proofErr w:type="spellEnd"/>
      <w:r w:rsidRPr="000221C2">
        <w:rPr>
          <w:sz w:val="26"/>
          <w:szCs w:val="26"/>
        </w:rPr>
        <w:t xml:space="preserve"> информации о порядке предоставления таких услуг, в том числе к обеспечению доступности для лиц с ограниченными возможностями здоровья указанных объектов» изложить в следующей редакции:</w:t>
      </w:r>
    </w:p>
    <w:p w:rsidR="004226DE" w:rsidRPr="000221C2" w:rsidRDefault="004226DE" w:rsidP="004226DE">
      <w:pPr>
        <w:ind w:firstLine="709"/>
        <w:jc w:val="both"/>
        <w:rPr>
          <w:sz w:val="26"/>
          <w:szCs w:val="26"/>
        </w:rPr>
      </w:pPr>
      <w:proofErr w:type="gramStart"/>
      <w:r w:rsidRPr="000221C2">
        <w:rPr>
          <w:sz w:val="26"/>
          <w:szCs w:val="26"/>
        </w:rPr>
        <w:t>«</w:t>
      </w:r>
      <w:r w:rsidRPr="000221C2">
        <w:rPr>
          <w:iCs/>
          <w:sz w:val="26"/>
          <w:szCs w:val="26"/>
        </w:rPr>
        <w:t>Требования к помещениям, в которых предоставляется муниципальная услуга,</w:t>
      </w:r>
      <w:r w:rsidRPr="000221C2">
        <w:rPr>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0221C2">
        <w:rPr>
          <w:sz w:val="26"/>
          <w:szCs w:val="26"/>
        </w:rPr>
        <w:t>мультимедийной</w:t>
      </w:r>
      <w:proofErr w:type="spellEnd"/>
      <w:r w:rsidRPr="000221C2">
        <w:rPr>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w:t>
      </w:r>
      <w:proofErr w:type="gramEnd"/>
      <w:r w:rsidRPr="000221C2">
        <w:rPr>
          <w:sz w:val="26"/>
          <w:szCs w:val="26"/>
        </w:rPr>
        <w:t xml:space="preserve"> Российской Федерации о социальной защите инвалидов</w:t>
      </w:r>
    </w:p>
    <w:p w:rsidR="004226DE" w:rsidRPr="000221C2" w:rsidRDefault="004226DE" w:rsidP="004226DE">
      <w:pPr>
        <w:autoSpaceDE w:val="0"/>
        <w:autoSpaceDN w:val="0"/>
        <w:adjustRightInd w:val="0"/>
        <w:ind w:firstLine="708"/>
        <w:jc w:val="both"/>
        <w:rPr>
          <w:sz w:val="26"/>
          <w:szCs w:val="26"/>
        </w:rPr>
      </w:pPr>
      <w:r w:rsidRPr="000221C2">
        <w:rPr>
          <w:sz w:val="26"/>
          <w:szCs w:val="26"/>
        </w:rPr>
        <w:t>2.32.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4226DE" w:rsidRPr="000221C2" w:rsidRDefault="004226DE" w:rsidP="004226DE">
      <w:pPr>
        <w:ind w:firstLine="709"/>
        <w:jc w:val="both"/>
        <w:rPr>
          <w:sz w:val="26"/>
          <w:szCs w:val="26"/>
        </w:rPr>
      </w:pPr>
      <w:r w:rsidRPr="000221C2">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4226DE" w:rsidRPr="000221C2" w:rsidRDefault="004226DE" w:rsidP="004226DE">
      <w:pPr>
        <w:ind w:firstLine="709"/>
        <w:jc w:val="both"/>
        <w:rPr>
          <w:sz w:val="26"/>
          <w:szCs w:val="26"/>
        </w:rPr>
      </w:pPr>
      <w:r w:rsidRPr="000221C2">
        <w:rPr>
          <w:sz w:val="26"/>
          <w:szCs w:val="26"/>
        </w:rPr>
        <w:t>2.33. Гражданам, относящимся к категории инвалидов, включая инвалидов, использующих кресла-коляски и собак-проводников, обеспечиваются:</w:t>
      </w:r>
    </w:p>
    <w:p w:rsidR="004226DE" w:rsidRPr="000221C2" w:rsidRDefault="004226DE" w:rsidP="004226DE">
      <w:pPr>
        <w:ind w:firstLine="709"/>
        <w:jc w:val="both"/>
        <w:rPr>
          <w:sz w:val="26"/>
          <w:szCs w:val="26"/>
        </w:rPr>
      </w:pPr>
      <w:r w:rsidRPr="000221C2">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4226DE" w:rsidRPr="000221C2" w:rsidRDefault="004226DE" w:rsidP="004226DE">
      <w:pPr>
        <w:ind w:firstLine="709"/>
        <w:jc w:val="both"/>
        <w:rPr>
          <w:sz w:val="26"/>
          <w:szCs w:val="26"/>
        </w:rPr>
      </w:pPr>
      <w:r w:rsidRPr="000221C2">
        <w:rPr>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4226DE" w:rsidRPr="000221C2" w:rsidRDefault="004226DE" w:rsidP="004226DE">
      <w:pPr>
        <w:ind w:firstLine="709"/>
        <w:jc w:val="both"/>
        <w:rPr>
          <w:sz w:val="26"/>
          <w:szCs w:val="26"/>
        </w:rPr>
      </w:pPr>
      <w:r w:rsidRPr="000221C2">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4226DE" w:rsidRPr="000221C2" w:rsidRDefault="004226DE" w:rsidP="004226DE">
      <w:pPr>
        <w:ind w:firstLine="709"/>
        <w:jc w:val="both"/>
        <w:rPr>
          <w:sz w:val="26"/>
          <w:szCs w:val="26"/>
        </w:rPr>
      </w:pPr>
      <w:r w:rsidRPr="000221C2">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4226DE" w:rsidRPr="000221C2" w:rsidRDefault="004226DE" w:rsidP="004226DE">
      <w:pPr>
        <w:ind w:firstLine="709"/>
        <w:jc w:val="both"/>
        <w:rPr>
          <w:sz w:val="26"/>
          <w:szCs w:val="26"/>
        </w:rPr>
      </w:pPr>
      <w:proofErr w:type="gramStart"/>
      <w:r w:rsidRPr="000221C2">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4226DE" w:rsidRPr="000221C2" w:rsidRDefault="004226DE" w:rsidP="004226DE">
      <w:pPr>
        <w:ind w:firstLine="709"/>
        <w:jc w:val="both"/>
        <w:rPr>
          <w:sz w:val="26"/>
          <w:szCs w:val="26"/>
        </w:rPr>
      </w:pPr>
      <w:r w:rsidRPr="000221C2">
        <w:rPr>
          <w:sz w:val="26"/>
          <w:szCs w:val="26"/>
        </w:rPr>
        <w:lastRenderedPageBreak/>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утвержденном </w:t>
      </w:r>
      <w:hyperlink r:id="rId14" w:history="1">
        <w:r w:rsidRPr="000221C2">
          <w:rPr>
            <w:rStyle w:val="a6"/>
            <w:color w:val="auto"/>
            <w:sz w:val="26"/>
            <w:szCs w:val="26"/>
            <w:u w:val="none"/>
          </w:rPr>
          <w:t>приказом</w:t>
        </w:r>
      </w:hyperlink>
      <w:r w:rsidRPr="000221C2">
        <w:rPr>
          <w:sz w:val="26"/>
          <w:szCs w:val="26"/>
        </w:rPr>
        <w:t xml:space="preserve"> Министерства труда и социальной защиты Российской Федерации от 22 июня 2015 года N 386н;</w:t>
      </w:r>
    </w:p>
    <w:p w:rsidR="004226DE" w:rsidRPr="000221C2" w:rsidRDefault="004226DE" w:rsidP="004226DE">
      <w:pPr>
        <w:ind w:firstLine="709"/>
        <w:jc w:val="both"/>
        <w:rPr>
          <w:sz w:val="26"/>
          <w:szCs w:val="26"/>
        </w:rPr>
      </w:pPr>
      <w:r w:rsidRPr="000221C2">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4226DE" w:rsidRPr="000221C2" w:rsidRDefault="004226DE" w:rsidP="004226DE">
      <w:pPr>
        <w:ind w:firstLine="709"/>
        <w:jc w:val="both"/>
        <w:rPr>
          <w:sz w:val="26"/>
          <w:szCs w:val="26"/>
        </w:rPr>
      </w:pPr>
      <w:r w:rsidRPr="000221C2">
        <w:rPr>
          <w:sz w:val="26"/>
          <w:szCs w:val="26"/>
        </w:rPr>
        <w:t xml:space="preserve">обеспечение при необходимости допуска в здание, в котором предоставляется муниципальная услуга, </w:t>
      </w:r>
      <w:proofErr w:type="spellStart"/>
      <w:r w:rsidRPr="000221C2">
        <w:rPr>
          <w:sz w:val="26"/>
          <w:szCs w:val="26"/>
        </w:rPr>
        <w:t>сурдопереводчика</w:t>
      </w:r>
      <w:proofErr w:type="spellEnd"/>
      <w:r w:rsidRPr="000221C2">
        <w:rPr>
          <w:sz w:val="26"/>
          <w:szCs w:val="26"/>
        </w:rPr>
        <w:t xml:space="preserve">, </w:t>
      </w:r>
      <w:proofErr w:type="spellStart"/>
      <w:r w:rsidRPr="000221C2">
        <w:rPr>
          <w:sz w:val="26"/>
          <w:szCs w:val="26"/>
        </w:rPr>
        <w:t>тифлосурдопереводчика</w:t>
      </w:r>
      <w:proofErr w:type="spellEnd"/>
      <w:r w:rsidRPr="000221C2">
        <w:rPr>
          <w:sz w:val="26"/>
          <w:szCs w:val="26"/>
        </w:rPr>
        <w:t>;</w:t>
      </w:r>
    </w:p>
    <w:p w:rsidR="004226DE" w:rsidRPr="000221C2" w:rsidRDefault="004226DE" w:rsidP="004226DE">
      <w:pPr>
        <w:ind w:firstLine="709"/>
        <w:jc w:val="both"/>
        <w:rPr>
          <w:sz w:val="26"/>
          <w:szCs w:val="26"/>
        </w:rPr>
      </w:pPr>
      <w:r w:rsidRPr="000221C2">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4226DE" w:rsidRPr="000221C2" w:rsidRDefault="004226DE" w:rsidP="004226DE">
      <w:pPr>
        <w:ind w:firstLine="709"/>
        <w:jc w:val="both"/>
        <w:rPr>
          <w:sz w:val="26"/>
          <w:szCs w:val="26"/>
        </w:rPr>
      </w:pPr>
      <w:r w:rsidRPr="000221C2">
        <w:rPr>
          <w:sz w:val="26"/>
          <w:szCs w:val="26"/>
        </w:rPr>
        <w:t>2.34.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4226DE" w:rsidRPr="000221C2" w:rsidRDefault="004226DE" w:rsidP="004226DE">
      <w:pPr>
        <w:ind w:firstLine="709"/>
        <w:jc w:val="both"/>
        <w:rPr>
          <w:sz w:val="26"/>
          <w:szCs w:val="26"/>
        </w:rPr>
      </w:pPr>
      <w:r w:rsidRPr="000221C2">
        <w:rPr>
          <w:sz w:val="26"/>
          <w:szCs w:val="26"/>
        </w:rPr>
        <w:t xml:space="preserve">2.35. Помещения, предназначенные для предоставления </w:t>
      </w:r>
      <w:proofErr w:type="gramStart"/>
      <w:r w:rsidRPr="000221C2">
        <w:rPr>
          <w:sz w:val="26"/>
          <w:szCs w:val="26"/>
        </w:rPr>
        <w:t>муниципальная</w:t>
      </w:r>
      <w:proofErr w:type="gramEnd"/>
      <w:r w:rsidRPr="000221C2">
        <w:rPr>
          <w:sz w:val="26"/>
          <w:szCs w:val="26"/>
        </w:rPr>
        <w:t xml:space="preserve"> услуги, должны соответствовать санитарно-эпидемиологическим правилам и нормативам.</w:t>
      </w:r>
    </w:p>
    <w:p w:rsidR="004226DE" w:rsidRPr="000221C2" w:rsidRDefault="004226DE" w:rsidP="004226DE">
      <w:pPr>
        <w:ind w:firstLine="709"/>
        <w:jc w:val="both"/>
        <w:rPr>
          <w:sz w:val="26"/>
          <w:szCs w:val="26"/>
        </w:rPr>
      </w:pPr>
      <w:r w:rsidRPr="000221C2">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4226DE" w:rsidRPr="000221C2" w:rsidRDefault="004226DE" w:rsidP="004226DE">
      <w:pPr>
        <w:ind w:firstLine="709"/>
        <w:jc w:val="both"/>
        <w:rPr>
          <w:sz w:val="26"/>
          <w:szCs w:val="26"/>
        </w:rPr>
      </w:pPr>
      <w:r w:rsidRPr="000221C2">
        <w:rPr>
          <w:sz w:val="26"/>
          <w:szCs w:val="26"/>
        </w:rPr>
        <w:t>2.36.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4226DE" w:rsidRPr="000221C2" w:rsidRDefault="004226DE" w:rsidP="004226DE">
      <w:pPr>
        <w:ind w:firstLine="709"/>
        <w:jc w:val="both"/>
        <w:rPr>
          <w:sz w:val="26"/>
          <w:szCs w:val="26"/>
        </w:rPr>
      </w:pPr>
      <w:r w:rsidRPr="000221C2">
        <w:rPr>
          <w:sz w:val="26"/>
          <w:szCs w:val="26"/>
        </w:rPr>
        <w:t xml:space="preserve">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w:t>
      </w:r>
      <w:proofErr w:type="gramStart"/>
      <w:r w:rsidRPr="000221C2">
        <w:rPr>
          <w:sz w:val="26"/>
          <w:szCs w:val="26"/>
        </w:rPr>
        <w:t>муниципальная</w:t>
      </w:r>
      <w:proofErr w:type="gramEnd"/>
      <w:r w:rsidRPr="000221C2">
        <w:rPr>
          <w:sz w:val="26"/>
          <w:szCs w:val="26"/>
        </w:rPr>
        <w:t xml:space="preserve"> услуги, а также текстом настоящего административного регламента.</w:t>
      </w:r>
    </w:p>
    <w:p w:rsidR="004226DE" w:rsidRPr="000221C2" w:rsidRDefault="004226DE" w:rsidP="004226DE">
      <w:pPr>
        <w:ind w:firstLine="709"/>
        <w:jc w:val="both"/>
        <w:rPr>
          <w:sz w:val="26"/>
          <w:szCs w:val="26"/>
        </w:rPr>
      </w:pPr>
      <w:r w:rsidRPr="000221C2">
        <w:rPr>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4226DE" w:rsidRPr="000221C2" w:rsidRDefault="004226DE" w:rsidP="004226DE">
      <w:pPr>
        <w:ind w:firstLine="709"/>
        <w:jc w:val="both"/>
        <w:rPr>
          <w:sz w:val="26"/>
          <w:szCs w:val="26"/>
        </w:rPr>
      </w:pPr>
      <w:r w:rsidRPr="000221C2">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4226DE" w:rsidRPr="000221C2" w:rsidRDefault="004226DE" w:rsidP="004226DE">
      <w:pPr>
        <w:ind w:firstLine="709"/>
        <w:rPr>
          <w:sz w:val="26"/>
          <w:szCs w:val="26"/>
        </w:rPr>
      </w:pPr>
      <w:r w:rsidRPr="000221C2">
        <w:rPr>
          <w:sz w:val="26"/>
          <w:szCs w:val="26"/>
        </w:rPr>
        <w:t>1.15. Пункт 2.38 дополнить абзацем следующего содержания:</w:t>
      </w:r>
    </w:p>
    <w:p w:rsidR="004226DE" w:rsidRPr="000221C2" w:rsidRDefault="004226DE" w:rsidP="004226DE">
      <w:pPr>
        <w:ind w:firstLine="709"/>
        <w:jc w:val="both"/>
        <w:rPr>
          <w:sz w:val="26"/>
          <w:szCs w:val="26"/>
        </w:rPr>
      </w:pPr>
      <w:r w:rsidRPr="000221C2">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4226DE" w:rsidRPr="000221C2" w:rsidRDefault="004226DE" w:rsidP="004226DE">
      <w:pPr>
        <w:autoSpaceDE w:val="0"/>
        <w:autoSpaceDN w:val="0"/>
        <w:adjustRightInd w:val="0"/>
        <w:ind w:firstLine="709"/>
        <w:jc w:val="both"/>
        <w:rPr>
          <w:sz w:val="26"/>
          <w:szCs w:val="26"/>
        </w:rPr>
      </w:pPr>
      <w:r w:rsidRPr="000221C2">
        <w:rPr>
          <w:sz w:val="26"/>
          <w:szCs w:val="26"/>
        </w:rPr>
        <w:t>1.16. Административный регламент дополнить пунктом 2.38.1 следующего содержания:</w:t>
      </w:r>
    </w:p>
    <w:p w:rsidR="004226DE" w:rsidRPr="000221C2" w:rsidRDefault="004226DE" w:rsidP="004226DE">
      <w:pPr>
        <w:ind w:firstLine="709"/>
        <w:jc w:val="both"/>
        <w:rPr>
          <w:sz w:val="26"/>
          <w:szCs w:val="26"/>
        </w:rPr>
      </w:pPr>
      <w:r w:rsidRPr="000221C2">
        <w:rPr>
          <w:sz w:val="26"/>
          <w:szCs w:val="26"/>
        </w:rPr>
        <w:t>«2.38.1.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4226DE" w:rsidRPr="000221C2" w:rsidRDefault="004226DE" w:rsidP="004226DE">
      <w:pPr>
        <w:ind w:firstLine="709"/>
        <w:jc w:val="both"/>
        <w:rPr>
          <w:sz w:val="26"/>
          <w:szCs w:val="26"/>
        </w:rPr>
      </w:pPr>
      <w:r w:rsidRPr="000221C2">
        <w:rPr>
          <w:sz w:val="26"/>
          <w:szCs w:val="26"/>
        </w:rPr>
        <w:lastRenderedPageBreak/>
        <w:t>1.17. Пункты 3.3-3.5 изложить в следующей редакции:</w:t>
      </w:r>
    </w:p>
    <w:p w:rsidR="004226DE" w:rsidRPr="000221C2" w:rsidRDefault="004226DE" w:rsidP="004226DE">
      <w:pPr>
        <w:pStyle w:val="ConsPlusNormal"/>
        <w:widowControl/>
        <w:ind w:firstLine="0"/>
        <w:rPr>
          <w:rFonts w:ascii="Times New Roman" w:hAnsi="Times New Roman" w:cs="Times New Roman"/>
          <w:sz w:val="26"/>
          <w:szCs w:val="26"/>
        </w:rPr>
      </w:pPr>
      <w:r w:rsidRPr="000221C2">
        <w:rPr>
          <w:sz w:val="26"/>
          <w:szCs w:val="26"/>
        </w:rPr>
        <w:t>«</w:t>
      </w:r>
      <w:r w:rsidRPr="000221C2">
        <w:rPr>
          <w:rFonts w:ascii="Times New Roman" w:hAnsi="Times New Roman" w:cs="Times New Roman"/>
          <w:sz w:val="26"/>
          <w:szCs w:val="26"/>
        </w:rPr>
        <w:t>3.3. Прием и регистрация заявления о предоставлении муниципальной услуги</w:t>
      </w:r>
    </w:p>
    <w:p w:rsidR="004226DE" w:rsidRPr="000221C2" w:rsidRDefault="004226DE" w:rsidP="004226DE">
      <w:pPr>
        <w:ind w:firstLine="709"/>
        <w:jc w:val="both"/>
        <w:rPr>
          <w:sz w:val="26"/>
          <w:szCs w:val="26"/>
        </w:rPr>
      </w:pPr>
      <w:r w:rsidRPr="000221C2">
        <w:rPr>
          <w:sz w:val="26"/>
          <w:szCs w:val="26"/>
        </w:rPr>
        <w:t>3.3.1.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4226DE" w:rsidRPr="000221C2" w:rsidRDefault="004226DE" w:rsidP="004226DE">
      <w:pPr>
        <w:autoSpaceDE w:val="0"/>
        <w:autoSpaceDN w:val="0"/>
        <w:adjustRightInd w:val="0"/>
        <w:ind w:firstLine="709"/>
        <w:jc w:val="both"/>
        <w:rPr>
          <w:sz w:val="26"/>
          <w:szCs w:val="26"/>
        </w:rPr>
      </w:pPr>
      <w:r w:rsidRPr="000221C2">
        <w:rPr>
          <w:sz w:val="26"/>
          <w:szCs w:val="26"/>
        </w:rPr>
        <w:t>3.3.2. Должностное лицо, ответственное за прием и регистрацию заявления, в день поступления заявления (при поступлении заявления в форме электронного документа в нерабочее время – в ближайший рабочий день, следующий за днем поступления указанного заявления):</w:t>
      </w:r>
    </w:p>
    <w:p w:rsidR="004226DE" w:rsidRPr="000221C2" w:rsidRDefault="004226DE" w:rsidP="004226DE">
      <w:pPr>
        <w:autoSpaceDE w:val="0"/>
        <w:autoSpaceDN w:val="0"/>
        <w:adjustRightInd w:val="0"/>
        <w:ind w:firstLine="709"/>
        <w:jc w:val="both"/>
        <w:rPr>
          <w:sz w:val="26"/>
          <w:szCs w:val="26"/>
        </w:rPr>
      </w:pPr>
      <w:r w:rsidRPr="000221C2">
        <w:rPr>
          <w:sz w:val="26"/>
          <w:szCs w:val="26"/>
        </w:rPr>
        <w:t>осуществляет регистрацию заявления и прилагаемых документов в журнале регистрации входящих обращений;</w:t>
      </w:r>
    </w:p>
    <w:p w:rsidR="004226DE" w:rsidRPr="000221C2" w:rsidRDefault="004226DE" w:rsidP="004226DE">
      <w:pPr>
        <w:autoSpaceDE w:val="0"/>
        <w:autoSpaceDN w:val="0"/>
        <w:adjustRightInd w:val="0"/>
        <w:ind w:firstLine="709"/>
        <w:jc w:val="both"/>
        <w:rPr>
          <w:sz w:val="26"/>
          <w:szCs w:val="26"/>
        </w:rPr>
      </w:pPr>
      <w:r w:rsidRPr="000221C2">
        <w:rPr>
          <w:sz w:val="26"/>
          <w:szCs w:val="26"/>
        </w:rPr>
        <w:t xml:space="preserve">выдает расписку </w:t>
      </w:r>
      <w:r w:rsidRPr="000221C2">
        <w:rPr>
          <w:rFonts w:eastAsia="Calibri"/>
          <w:sz w:val="26"/>
          <w:szCs w:val="26"/>
        </w:rPr>
        <w:t>в получении от заявителя документов с указанием их перечня и даты их получения Уполномоченным органом, а также с указанием перечня сведений и документов, которые будут получены по межведомственным запросам</w:t>
      </w:r>
      <w:r w:rsidRPr="000221C2">
        <w:rPr>
          <w:sz w:val="26"/>
          <w:szCs w:val="26"/>
        </w:rPr>
        <w:t xml:space="preserve"> (в случае представления документов через МФЦ расписка выдается МФЦ).</w:t>
      </w:r>
    </w:p>
    <w:p w:rsidR="004226DE" w:rsidRPr="000221C2" w:rsidRDefault="004226DE" w:rsidP="004226DE">
      <w:pPr>
        <w:autoSpaceDE w:val="0"/>
        <w:autoSpaceDN w:val="0"/>
        <w:adjustRightInd w:val="0"/>
        <w:ind w:firstLine="709"/>
        <w:jc w:val="both"/>
        <w:rPr>
          <w:sz w:val="26"/>
          <w:szCs w:val="26"/>
        </w:rPr>
      </w:pPr>
      <w:r w:rsidRPr="000221C2">
        <w:rPr>
          <w:sz w:val="26"/>
          <w:szCs w:val="26"/>
        </w:rPr>
        <w:t>3.3.3.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3.3.4. 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3.3.5. Критерием принятия решения по административной процедуре является поступление заявления и прилагаемых документов, необходимых для предоставления муниципальной услуги.</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3.3.6.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4226DE" w:rsidRPr="000221C2" w:rsidRDefault="004226DE" w:rsidP="004226DE">
      <w:pPr>
        <w:widowControl w:val="0"/>
        <w:autoSpaceDE w:val="0"/>
        <w:autoSpaceDN w:val="0"/>
        <w:adjustRightInd w:val="0"/>
        <w:jc w:val="both"/>
        <w:rPr>
          <w:sz w:val="26"/>
          <w:szCs w:val="26"/>
        </w:rPr>
      </w:pPr>
      <w:r w:rsidRPr="000221C2">
        <w:rPr>
          <w:sz w:val="26"/>
          <w:szCs w:val="26"/>
        </w:rPr>
        <w:t>3.4. Рассмотрение заявления и прилагаемых документов</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3.4.1.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 xml:space="preserve">3.4.2. В случае поступления </w:t>
      </w:r>
      <w:hyperlink w:anchor="Par428" w:tooltip="                                 ЗАЯВЛЕНИЕ" w:history="1">
        <w:r w:rsidRPr="000221C2">
          <w:rPr>
            <w:rFonts w:ascii="Times New Roman" w:hAnsi="Times New Roman" w:cs="Times New Roman"/>
            <w:sz w:val="26"/>
            <w:szCs w:val="26"/>
          </w:rPr>
          <w:t>заявления</w:t>
        </w:r>
      </w:hyperlink>
      <w:r w:rsidRPr="000221C2">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прилагаемых документов проводит проверку усиленной квалифицированной электронной подписи, которой подписаны заявление и прилагаемые документы.</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 xml:space="preserve">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w:t>
      </w:r>
      <w:r w:rsidRPr="000221C2">
        <w:rPr>
          <w:rFonts w:ascii="Times New Roman" w:hAnsi="Times New Roman" w:cs="Times New Roman"/>
          <w:sz w:val="26"/>
          <w:szCs w:val="26"/>
        </w:rPr>
        <w:lastRenderedPageBreak/>
        <w:t>использованием средств информационной системы аккредитованного удостоверяющего центра.</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3.4.3.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4226DE" w:rsidRPr="000221C2" w:rsidRDefault="004226DE" w:rsidP="004226DE">
      <w:pPr>
        <w:pStyle w:val="ConsPlusNormal"/>
        <w:ind w:firstLine="709"/>
        <w:jc w:val="both"/>
        <w:rPr>
          <w:rFonts w:ascii="Times New Roman" w:hAnsi="Times New Roman" w:cs="Times New Roman"/>
          <w:sz w:val="26"/>
          <w:szCs w:val="26"/>
        </w:rPr>
      </w:pPr>
      <w:r w:rsidRPr="000221C2">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4226DE" w:rsidRPr="000221C2" w:rsidRDefault="004226DE" w:rsidP="004226DE">
      <w:pPr>
        <w:autoSpaceDE w:val="0"/>
        <w:autoSpaceDN w:val="0"/>
        <w:adjustRightInd w:val="0"/>
        <w:ind w:firstLine="709"/>
        <w:jc w:val="both"/>
        <w:rPr>
          <w:sz w:val="26"/>
          <w:szCs w:val="26"/>
        </w:rPr>
      </w:pPr>
      <w:r w:rsidRPr="000221C2">
        <w:rPr>
          <w:sz w:val="26"/>
          <w:szCs w:val="26"/>
        </w:rPr>
        <w:t xml:space="preserve">3.4.4. </w:t>
      </w:r>
      <w:proofErr w:type="gramStart"/>
      <w:r w:rsidRPr="000221C2">
        <w:rPr>
          <w:sz w:val="26"/>
          <w:szCs w:val="26"/>
        </w:rPr>
        <w:t>В случае если заявитель по своему усмотрению не представил документы, указанные в пункте 2.20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в течение 5 рабочих дней со дня получения заявления и прилагаемых документов</w:t>
      </w:r>
      <w:proofErr w:type="gramEnd"/>
      <w:r w:rsidRPr="000221C2">
        <w:rPr>
          <w:sz w:val="26"/>
          <w:szCs w:val="26"/>
        </w:rPr>
        <w:t xml:space="preserve"> обеспечивает направление межведомственных запросов для получения информации.</w:t>
      </w:r>
    </w:p>
    <w:p w:rsidR="004226DE" w:rsidRPr="000221C2" w:rsidRDefault="004226DE" w:rsidP="004226DE">
      <w:pPr>
        <w:ind w:firstLine="709"/>
        <w:jc w:val="both"/>
        <w:rPr>
          <w:sz w:val="26"/>
          <w:szCs w:val="26"/>
        </w:rPr>
      </w:pPr>
      <w:proofErr w:type="gramStart"/>
      <w:r w:rsidRPr="000221C2">
        <w:rPr>
          <w:sz w:val="26"/>
          <w:szCs w:val="26"/>
        </w:rPr>
        <w:t xml:space="preserve">В случае поступления в орган, осуществляющий предоставление </w:t>
      </w:r>
      <w:r w:rsidRPr="000221C2">
        <w:rPr>
          <w:rFonts w:eastAsiaTheme="minorEastAsia"/>
          <w:sz w:val="26"/>
          <w:szCs w:val="26"/>
        </w:rPr>
        <w:t>земельных участков, находящихся в муниципальной собственности либо государственная собственность на которые не разграничена, на которых расположены здания, сооружения,</w:t>
      </w:r>
      <w:r w:rsidRPr="000221C2">
        <w:rPr>
          <w:sz w:val="26"/>
          <w:szCs w:val="26"/>
        </w:rPr>
        <w:t xml:space="preserve">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w:t>
      </w:r>
      <w:r w:rsidRPr="000221C2">
        <w:rPr>
          <w:rFonts w:eastAsiaTheme="minorEastAsia"/>
          <w:sz w:val="26"/>
          <w:szCs w:val="26"/>
        </w:rPr>
        <w:t>земельных участков, находящихся в муниципальной</w:t>
      </w:r>
      <w:proofErr w:type="gramEnd"/>
      <w:r w:rsidRPr="000221C2">
        <w:rPr>
          <w:rFonts w:eastAsiaTheme="minorEastAsia"/>
          <w:sz w:val="26"/>
          <w:szCs w:val="26"/>
        </w:rPr>
        <w:t xml:space="preserve"> собственности либо государственная </w:t>
      </w:r>
      <w:proofErr w:type="gramStart"/>
      <w:r w:rsidRPr="000221C2">
        <w:rPr>
          <w:rFonts w:eastAsiaTheme="minorEastAsia"/>
          <w:sz w:val="26"/>
          <w:szCs w:val="26"/>
        </w:rPr>
        <w:t>собственность</w:t>
      </w:r>
      <w:proofErr w:type="gramEnd"/>
      <w:r w:rsidRPr="000221C2">
        <w:rPr>
          <w:rFonts w:eastAsiaTheme="minorEastAsia"/>
          <w:sz w:val="26"/>
          <w:szCs w:val="26"/>
        </w:rPr>
        <w:t xml:space="preserve"> на которые не разграничена, на которых расположены здания, сооружения</w:t>
      </w:r>
      <w:r w:rsidRPr="000221C2">
        <w:rPr>
          <w:sz w:val="26"/>
          <w:szCs w:val="26"/>
        </w:rPr>
        <w:t xml:space="preserve"> в соответствии с пунктом 2.20 административного регламента, если соответствующий документ не представлен заявителем по собственной инициативе, орган, осуществляющий предоставление земельных участков, после получения указанного ответа:</w:t>
      </w:r>
    </w:p>
    <w:p w:rsidR="004226DE" w:rsidRPr="000221C2" w:rsidRDefault="004226DE" w:rsidP="004226DE">
      <w:pPr>
        <w:ind w:firstLine="709"/>
        <w:jc w:val="both"/>
        <w:rPr>
          <w:sz w:val="26"/>
          <w:szCs w:val="26"/>
        </w:rPr>
      </w:pPr>
      <w:r w:rsidRPr="000221C2">
        <w:rPr>
          <w:sz w:val="26"/>
          <w:szCs w:val="26"/>
        </w:rPr>
        <w:t xml:space="preserve">уведомляет заявителя о получении такого ответа, </w:t>
      </w:r>
    </w:p>
    <w:p w:rsidR="004226DE" w:rsidRPr="000221C2" w:rsidRDefault="004226DE" w:rsidP="004226DE">
      <w:pPr>
        <w:ind w:firstLine="709"/>
        <w:jc w:val="both"/>
        <w:rPr>
          <w:sz w:val="26"/>
          <w:szCs w:val="26"/>
        </w:rPr>
      </w:pPr>
      <w:proofErr w:type="gramStart"/>
      <w:r w:rsidRPr="000221C2">
        <w:rPr>
          <w:sz w:val="26"/>
          <w:szCs w:val="26"/>
        </w:rPr>
        <w:t xml:space="preserve">предлагает заявителю представить документ и (или) информацию, необходимые для предоставления муниципальной услуги в соответствии с </w:t>
      </w:r>
      <w:hyperlink r:id="rId15" w:history="1">
        <w:r w:rsidRPr="000221C2">
          <w:rPr>
            <w:sz w:val="26"/>
            <w:szCs w:val="26"/>
          </w:rPr>
          <w:t>пунктом</w:t>
        </w:r>
      </w:hyperlink>
      <w:r w:rsidRPr="000221C2">
        <w:rPr>
          <w:sz w:val="26"/>
          <w:szCs w:val="26"/>
        </w:rPr>
        <w:t xml:space="preserve"> 2.20 административного регламента. </w:t>
      </w:r>
      <w:proofErr w:type="gramEnd"/>
    </w:p>
    <w:p w:rsidR="004226DE" w:rsidRPr="000221C2" w:rsidRDefault="004226DE" w:rsidP="004226DE">
      <w:pPr>
        <w:ind w:firstLine="709"/>
        <w:jc w:val="both"/>
        <w:rPr>
          <w:sz w:val="26"/>
          <w:szCs w:val="26"/>
        </w:rPr>
      </w:pPr>
      <w:r w:rsidRPr="000221C2">
        <w:rPr>
          <w:sz w:val="26"/>
          <w:szCs w:val="26"/>
        </w:rPr>
        <w:t>Неполучение от заявителя необходимых документов и (или) информации в течение пятнадцати рабочих дней со дня направления уведомления является основанием отказа в предоставлении муниципальной услуги.</w:t>
      </w:r>
    </w:p>
    <w:p w:rsidR="004226DE" w:rsidRPr="000221C2" w:rsidRDefault="004226DE" w:rsidP="004226DE">
      <w:pPr>
        <w:widowControl w:val="0"/>
        <w:autoSpaceDE w:val="0"/>
        <w:autoSpaceDN w:val="0"/>
        <w:adjustRightInd w:val="0"/>
        <w:ind w:firstLine="709"/>
        <w:jc w:val="both"/>
        <w:rPr>
          <w:sz w:val="26"/>
          <w:szCs w:val="26"/>
        </w:rPr>
      </w:pPr>
      <w:r w:rsidRPr="000221C2">
        <w:rPr>
          <w:sz w:val="26"/>
          <w:szCs w:val="26"/>
        </w:rPr>
        <w:t>3.4.5. Должностное лицо, ответственное за предоставление муниципальной услуги, в течение 27 календарных дней со дня поступления заявления и прилагаемых документов в Уполномоченный орган проверяет заявление и все представленные документы на наличие оснований для</w:t>
      </w:r>
      <w:r w:rsidR="00BB1617" w:rsidRPr="000221C2">
        <w:rPr>
          <w:sz w:val="26"/>
          <w:szCs w:val="26"/>
        </w:rPr>
        <w:t xml:space="preserve"> отказа, предусмотренных </w:t>
      </w:r>
      <w:r w:rsidR="00BB1617" w:rsidRPr="000221C2">
        <w:rPr>
          <w:sz w:val="26"/>
          <w:szCs w:val="26"/>
        </w:rPr>
        <w:lastRenderedPageBreak/>
        <w:t>пунктами 2.26,</w:t>
      </w:r>
      <w:r w:rsidRPr="000221C2">
        <w:rPr>
          <w:sz w:val="26"/>
          <w:szCs w:val="26"/>
        </w:rPr>
        <w:t xml:space="preserve"> 2.27 административного регламента и готовит:</w:t>
      </w:r>
    </w:p>
    <w:p w:rsidR="004226DE" w:rsidRPr="000221C2" w:rsidRDefault="004226DE" w:rsidP="004226DE">
      <w:pPr>
        <w:pStyle w:val="a8"/>
        <w:ind w:firstLine="720"/>
        <w:rPr>
          <w:sz w:val="26"/>
          <w:szCs w:val="26"/>
        </w:rPr>
      </w:pPr>
      <w:r w:rsidRPr="000221C2">
        <w:rPr>
          <w:sz w:val="26"/>
          <w:szCs w:val="26"/>
        </w:rPr>
        <w:t>проект договора аренды земельного участка;</w:t>
      </w:r>
    </w:p>
    <w:p w:rsidR="004226DE" w:rsidRPr="000221C2" w:rsidRDefault="004226DE" w:rsidP="004226DE">
      <w:pPr>
        <w:pStyle w:val="a8"/>
        <w:ind w:firstLine="720"/>
        <w:rPr>
          <w:sz w:val="26"/>
          <w:szCs w:val="26"/>
        </w:rPr>
      </w:pPr>
      <w:r w:rsidRPr="000221C2">
        <w:rPr>
          <w:sz w:val="26"/>
          <w:szCs w:val="26"/>
        </w:rPr>
        <w:t>проект договора купли-продажи земельного участка;</w:t>
      </w:r>
    </w:p>
    <w:p w:rsidR="004226DE" w:rsidRPr="000221C2" w:rsidRDefault="004226DE" w:rsidP="004226DE">
      <w:pPr>
        <w:pStyle w:val="a8"/>
        <w:ind w:firstLine="720"/>
        <w:rPr>
          <w:sz w:val="26"/>
          <w:szCs w:val="26"/>
        </w:rPr>
      </w:pPr>
      <w:r w:rsidRPr="000221C2">
        <w:rPr>
          <w:sz w:val="26"/>
          <w:szCs w:val="26"/>
        </w:rPr>
        <w:t>проект договора о передаче земельного участка в безвозмездное пользование;</w:t>
      </w:r>
    </w:p>
    <w:p w:rsidR="004226DE" w:rsidRPr="000221C2" w:rsidRDefault="004226DE" w:rsidP="004226DE">
      <w:pPr>
        <w:pStyle w:val="a8"/>
        <w:ind w:firstLine="720"/>
        <w:rPr>
          <w:sz w:val="26"/>
          <w:szCs w:val="26"/>
        </w:rPr>
      </w:pPr>
      <w:r w:rsidRPr="000221C2">
        <w:rPr>
          <w:sz w:val="26"/>
          <w:szCs w:val="26"/>
        </w:rPr>
        <w:t>решение о предоставлении земельного участка на праве постоянного (бессрочного) пользования;</w:t>
      </w:r>
    </w:p>
    <w:p w:rsidR="004226DE" w:rsidRPr="000221C2" w:rsidRDefault="004226DE" w:rsidP="004226DE">
      <w:pPr>
        <w:pStyle w:val="a8"/>
        <w:ind w:firstLine="720"/>
        <w:rPr>
          <w:sz w:val="26"/>
          <w:szCs w:val="26"/>
        </w:rPr>
      </w:pPr>
      <w:r w:rsidRPr="000221C2">
        <w:rPr>
          <w:sz w:val="26"/>
          <w:szCs w:val="26"/>
        </w:rPr>
        <w:t>решение  о предоставлении земельного участка в собственность бесплатно;</w:t>
      </w:r>
    </w:p>
    <w:p w:rsidR="004226DE" w:rsidRPr="000221C2" w:rsidRDefault="004226DE" w:rsidP="004226DE">
      <w:pPr>
        <w:autoSpaceDE w:val="0"/>
        <w:autoSpaceDN w:val="0"/>
        <w:ind w:firstLine="720"/>
        <w:jc w:val="both"/>
        <w:rPr>
          <w:sz w:val="26"/>
          <w:szCs w:val="26"/>
        </w:rPr>
      </w:pPr>
      <w:r w:rsidRPr="000221C2">
        <w:rPr>
          <w:sz w:val="26"/>
          <w:szCs w:val="26"/>
        </w:rPr>
        <w:t xml:space="preserve">решение об отказе в предоставлении земельного участка </w:t>
      </w:r>
      <w:r w:rsidRPr="000221C2">
        <w:rPr>
          <w:spacing w:val="-4"/>
          <w:sz w:val="26"/>
          <w:szCs w:val="26"/>
        </w:rPr>
        <w:t>с указанием оснований для отказа</w:t>
      </w:r>
      <w:r w:rsidRPr="000221C2">
        <w:rPr>
          <w:sz w:val="26"/>
          <w:szCs w:val="26"/>
        </w:rPr>
        <w:t>.</w:t>
      </w:r>
    </w:p>
    <w:p w:rsidR="004226DE" w:rsidRPr="000221C2" w:rsidRDefault="004226DE" w:rsidP="004226DE">
      <w:pPr>
        <w:widowControl w:val="0"/>
        <w:autoSpaceDE w:val="0"/>
        <w:autoSpaceDN w:val="0"/>
        <w:adjustRightInd w:val="0"/>
        <w:ind w:firstLine="709"/>
        <w:jc w:val="both"/>
        <w:rPr>
          <w:sz w:val="26"/>
          <w:szCs w:val="26"/>
        </w:rPr>
      </w:pPr>
      <w:r w:rsidRPr="000221C2">
        <w:rPr>
          <w:sz w:val="26"/>
          <w:szCs w:val="26"/>
        </w:rPr>
        <w:t>Проект подписывается руководителем Уполномоченного органа в течение 1 дня со дня передачи ему соответствующего проекта решения.</w:t>
      </w:r>
    </w:p>
    <w:p w:rsidR="004226DE" w:rsidRPr="000221C2" w:rsidRDefault="004226DE" w:rsidP="004226DE">
      <w:pPr>
        <w:widowControl w:val="0"/>
        <w:autoSpaceDE w:val="0"/>
        <w:autoSpaceDN w:val="0"/>
        <w:adjustRightInd w:val="0"/>
        <w:ind w:firstLine="709"/>
        <w:jc w:val="both"/>
        <w:rPr>
          <w:i/>
          <w:sz w:val="26"/>
          <w:szCs w:val="26"/>
        </w:rPr>
      </w:pPr>
      <w:r w:rsidRPr="000221C2">
        <w:rPr>
          <w:sz w:val="26"/>
          <w:szCs w:val="26"/>
        </w:rPr>
        <w:t xml:space="preserve">3.4.6. Срок выполнения административной процедуры - не более 27 календарных дней </w:t>
      </w:r>
      <w:r w:rsidRPr="000221C2">
        <w:rPr>
          <w:rStyle w:val="s3"/>
          <w:sz w:val="26"/>
          <w:szCs w:val="26"/>
        </w:rPr>
        <w:t>со дня представления в Уполномоченный орган документов, обязанность по представлению которых в соответствии с административным регламентом возложена на заявителя (либо со дня передачи МФЦ таких документов в Уполномоченный орган)</w:t>
      </w:r>
      <w:r w:rsidRPr="000221C2">
        <w:rPr>
          <w:sz w:val="26"/>
          <w:szCs w:val="26"/>
        </w:rPr>
        <w:t>.</w:t>
      </w:r>
    </w:p>
    <w:p w:rsidR="004226DE" w:rsidRPr="000221C2" w:rsidRDefault="004226DE" w:rsidP="004226DE">
      <w:pPr>
        <w:widowControl w:val="0"/>
        <w:autoSpaceDE w:val="0"/>
        <w:autoSpaceDN w:val="0"/>
        <w:adjustRightInd w:val="0"/>
        <w:ind w:firstLine="709"/>
        <w:jc w:val="both"/>
        <w:rPr>
          <w:sz w:val="26"/>
          <w:szCs w:val="26"/>
        </w:rPr>
      </w:pPr>
      <w:r w:rsidRPr="000221C2">
        <w:rPr>
          <w:sz w:val="26"/>
          <w:szCs w:val="26"/>
        </w:rPr>
        <w:t>3.4.7. Критериями принятия решения в рамках выполнения административной процедуры является отсутствие или наличие оснований для отказа в предоставлении земельного участка предусмотренных пункт</w:t>
      </w:r>
      <w:r w:rsidR="008C4715" w:rsidRPr="000221C2">
        <w:rPr>
          <w:sz w:val="26"/>
          <w:szCs w:val="26"/>
        </w:rPr>
        <w:t>ами 2.26,</w:t>
      </w:r>
      <w:r w:rsidRPr="000221C2">
        <w:rPr>
          <w:sz w:val="26"/>
          <w:szCs w:val="26"/>
        </w:rPr>
        <w:t xml:space="preserve"> 2.27 административного регламента.</w:t>
      </w:r>
    </w:p>
    <w:p w:rsidR="004226DE" w:rsidRPr="000221C2" w:rsidRDefault="004226DE" w:rsidP="004226DE">
      <w:pPr>
        <w:widowControl w:val="0"/>
        <w:autoSpaceDE w:val="0"/>
        <w:autoSpaceDN w:val="0"/>
        <w:adjustRightInd w:val="0"/>
        <w:ind w:firstLine="709"/>
        <w:jc w:val="both"/>
        <w:rPr>
          <w:sz w:val="26"/>
          <w:szCs w:val="26"/>
        </w:rPr>
      </w:pPr>
      <w:r w:rsidRPr="000221C2">
        <w:rPr>
          <w:sz w:val="26"/>
          <w:szCs w:val="26"/>
        </w:rPr>
        <w:t>3.4.8. Результатом выполнения данной административной процедуры являются зарегистрированные и подписанные руководителем Уполномоченного органа:</w:t>
      </w:r>
    </w:p>
    <w:p w:rsidR="004226DE" w:rsidRPr="000221C2" w:rsidRDefault="004226DE" w:rsidP="004226DE">
      <w:pPr>
        <w:pStyle w:val="a8"/>
        <w:ind w:firstLine="720"/>
        <w:rPr>
          <w:sz w:val="26"/>
          <w:szCs w:val="26"/>
        </w:rPr>
      </w:pPr>
      <w:r w:rsidRPr="000221C2">
        <w:rPr>
          <w:sz w:val="26"/>
          <w:szCs w:val="26"/>
        </w:rPr>
        <w:t>проект договора аренды земельного участка;</w:t>
      </w:r>
    </w:p>
    <w:p w:rsidR="004226DE" w:rsidRPr="000221C2" w:rsidRDefault="004226DE" w:rsidP="004226DE">
      <w:pPr>
        <w:pStyle w:val="a8"/>
        <w:ind w:firstLine="720"/>
        <w:rPr>
          <w:sz w:val="26"/>
          <w:szCs w:val="26"/>
        </w:rPr>
      </w:pPr>
      <w:r w:rsidRPr="000221C2">
        <w:rPr>
          <w:sz w:val="26"/>
          <w:szCs w:val="26"/>
        </w:rPr>
        <w:t>проект договора купли-продажи земельного участка;</w:t>
      </w:r>
    </w:p>
    <w:p w:rsidR="004226DE" w:rsidRPr="000221C2" w:rsidRDefault="004226DE" w:rsidP="004226DE">
      <w:pPr>
        <w:pStyle w:val="a8"/>
        <w:ind w:firstLine="720"/>
        <w:rPr>
          <w:sz w:val="26"/>
          <w:szCs w:val="26"/>
        </w:rPr>
      </w:pPr>
      <w:r w:rsidRPr="000221C2">
        <w:rPr>
          <w:sz w:val="26"/>
          <w:szCs w:val="26"/>
        </w:rPr>
        <w:t>проект договора о передаче земельного участка в безвозмездное пользование;</w:t>
      </w:r>
    </w:p>
    <w:p w:rsidR="004226DE" w:rsidRPr="000221C2" w:rsidRDefault="004226DE" w:rsidP="004226DE">
      <w:pPr>
        <w:pStyle w:val="a8"/>
        <w:ind w:firstLine="720"/>
        <w:rPr>
          <w:sz w:val="26"/>
          <w:szCs w:val="26"/>
        </w:rPr>
      </w:pPr>
      <w:r w:rsidRPr="000221C2">
        <w:rPr>
          <w:sz w:val="26"/>
          <w:szCs w:val="26"/>
        </w:rPr>
        <w:t>проект решения о предоставлении земельного участка на праве постоянного (бессрочного) пользования;</w:t>
      </w:r>
    </w:p>
    <w:p w:rsidR="004226DE" w:rsidRPr="000221C2" w:rsidRDefault="004226DE" w:rsidP="004226DE">
      <w:pPr>
        <w:pStyle w:val="a8"/>
        <w:ind w:firstLine="720"/>
        <w:rPr>
          <w:sz w:val="26"/>
          <w:szCs w:val="26"/>
        </w:rPr>
      </w:pPr>
      <w:r w:rsidRPr="000221C2">
        <w:rPr>
          <w:sz w:val="26"/>
          <w:szCs w:val="26"/>
        </w:rPr>
        <w:t>проект решения  о предоставлении земельного участка в собственность бесплатно;</w:t>
      </w:r>
    </w:p>
    <w:p w:rsidR="004226DE" w:rsidRPr="000221C2" w:rsidRDefault="004226DE" w:rsidP="004226DE">
      <w:pPr>
        <w:autoSpaceDE w:val="0"/>
        <w:autoSpaceDN w:val="0"/>
        <w:ind w:firstLine="720"/>
        <w:jc w:val="both"/>
        <w:rPr>
          <w:sz w:val="26"/>
          <w:szCs w:val="26"/>
        </w:rPr>
      </w:pPr>
      <w:r w:rsidRPr="000221C2">
        <w:rPr>
          <w:sz w:val="26"/>
          <w:szCs w:val="26"/>
        </w:rPr>
        <w:t xml:space="preserve">проект решения об отказе в предоставлении земельного участка </w:t>
      </w:r>
      <w:r w:rsidRPr="000221C2">
        <w:rPr>
          <w:spacing w:val="-4"/>
          <w:sz w:val="26"/>
          <w:szCs w:val="26"/>
        </w:rPr>
        <w:t>с указанием оснований для отказа</w:t>
      </w:r>
      <w:r w:rsidR="008C4715" w:rsidRPr="000221C2">
        <w:rPr>
          <w:sz w:val="26"/>
          <w:szCs w:val="26"/>
        </w:rPr>
        <w:t>;</w:t>
      </w:r>
    </w:p>
    <w:p w:rsidR="008C4715" w:rsidRPr="000221C2" w:rsidRDefault="008C4715" w:rsidP="004226DE">
      <w:pPr>
        <w:autoSpaceDE w:val="0"/>
        <w:autoSpaceDN w:val="0"/>
        <w:ind w:firstLine="720"/>
        <w:jc w:val="both"/>
        <w:rPr>
          <w:sz w:val="26"/>
          <w:szCs w:val="26"/>
        </w:rPr>
      </w:pPr>
      <w:r w:rsidRPr="000221C2">
        <w:rPr>
          <w:sz w:val="26"/>
          <w:szCs w:val="26"/>
        </w:rPr>
        <w:t>письмо о возврате заявления и прилагаемых документов.</w:t>
      </w:r>
    </w:p>
    <w:p w:rsidR="004226DE" w:rsidRPr="000221C2" w:rsidRDefault="004226DE" w:rsidP="004226DE">
      <w:pPr>
        <w:pStyle w:val="a8"/>
        <w:ind w:firstLine="720"/>
        <w:rPr>
          <w:sz w:val="26"/>
          <w:szCs w:val="26"/>
        </w:rPr>
      </w:pPr>
      <w:r w:rsidRPr="000221C2">
        <w:rPr>
          <w:sz w:val="26"/>
          <w:szCs w:val="26"/>
        </w:rPr>
        <w:t xml:space="preserve">3.5. </w:t>
      </w:r>
      <w:proofErr w:type="gramStart"/>
      <w:r w:rsidRPr="000221C2">
        <w:rPr>
          <w:sz w:val="26"/>
          <w:szCs w:val="26"/>
        </w:rPr>
        <w:t>Возврат заявителю (заявителям) документов с сопроводительным письмом, либо подготовка и выдача (направление) заявителю (заявителям) решения об отказе в предоставлении муниципальной услуги, либо подготовка и выдача (направление) заявителю (заявителям)  проекта договора аренды, проекта договора купли-продажи, проекта договора безвозмездного срочного  пользования, решения о предоставлении земельного участка на праве постоянного (бессрочного) пользования, решения  о предоставлении земельного участка на праве собственности (бесплатно).</w:t>
      </w:r>
      <w:proofErr w:type="gramEnd"/>
    </w:p>
    <w:p w:rsidR="004226DE" w:rsidRPr="000221C2" w:rsidRDefault="004226DE" w:rsidP="004226DE">
      <w:pPr>
        <w:widowControl w:val="0"/>
        <w:autoSpaceDE w:val="0"/>
        <w:autoSpaceDN w:val="0"/>
        <w:adjustRightInd w:val="0"/>
        <w:ind w:firstLine="709"/>
        <w:jc w:val="both"/>
        <w:rPr>
          <w:sz w:val="26"/>
          <w:szCs w:val="26"/>
        </w:rPr>
      </w:pPr>
      <w:r w:rsidRPr="000221C2">
        <w:rPr>
          <w:sz w:val="26"/>
          <w:szCs w:val="26"/>
        </w:rPr>
        <w:t xml:space="preserve">3.5.1. </w:t>
      </w:r>
      <w:proofErr w:type="gramStart"/>
      <w:r w:rsidRPr="000221C2">
        <w:rPr>
          <w:sz w:val="26"/>
          <w:szCs w:val="26"/>
        </w:rPr>
        <w:t xml:space="preserve">Юридическим фактом, являющимся основанием для начала выполнения административной процедуры является поступление специалисту, ответственному за прием и регистрацию заявления: подписанного и зарегистрированного письма о возврате заявления и прилагаемых документов, решения об отказе в предоставлении земельного участка с указанием оснований </w:t>
      </w:r>
      <w:r w:rsidRPr="000221C2">
        <w:rPr>
          <w:sz w:val="26"/>
          <w:szCs w:val="26"/>
        </w:rPr>
        <w:lastRenderedPageBreak/>
        <w:t>для отказа,  проекта договора аренды, проекта договора купли-продажи, проекта договора безвозмездного срочного  пользования, решения о предоставлении земельного участка на праве постоянного (бессрочного</w:t>
      </w:r>
      <w:proofErr w:type="gramEnd"/>
      <w:r w:rsidRPr="000221C2">
        <w:rPr>
          <w:sz w:val="26"/>
          <w:szCs w:val="26"/>
        </w:rPr>
        <w:t>) пользования, решения  о предоставлении земельного участка на праве собственности (бесплатно).</w:t>
      </w:r>
    </w:p>
    <w:p w:rsidR="004226DE" w:rsidRPr="000221C2" w:rsidRDefault="004226DE" w:rsidP="004226DE">
      <w:pPr>
        <w:autoSpaceDE w:val="0"/>
        <w:autoSpaceDN w:val="0"/>
        <w:adjustRightInd w:val="0"/>
        <w:ind w:firstLine="709"/>
        <w:jc w:val="both"/>
        <w:rPr>
          <w:sz w:val="26"/>
          <w:szCs w:val="26"/>
        </w:rPr>
      </w:pPr>
      <w:r w:rsidRPr="000221C2">
        <w:rPr>
          <w:sz w:val="26"/>
          <w:szCs w:val="26"/>
        </w:rPr>
        <w:t xml:space="preserve">3.5.2. Возврат документов с сопроводительным письмом либо выдача решения осуществляется специалистом Уполномоченного органа, ответственным за прием и регистрацию заявления, в течение 3 рабочих дней со дня его подписания руководителем Уполномоченного органа. </w:t>
      </w:r>
      <w:proofErr w:type="gramStart"/>
      <w:r w:rsidRPr="000221C2">
        <w:rPr>
          <w:sz w:val="26"/>
          <w:szCs w:val="26"/>
        </w:rPr>
        <w:t>Возврат документов с сопроводительным письмом либо выдача решения об отказе в предоставлении земельного участка с указанием оснований для отказа,   проекта договора аренды, проекта договора купли-продажи, проекта договора безвозмездного срочного  пользования, решения о предоставлении земельного участка на праве постоянного (бессрочного) пользования, решения  о предоставлении земельного участка на праве собственности (бесплатно) может осуществляться:</w:t>
      </w:r>
      <w:proofErr w:type="gramEnd"/>
    </w:p>
    <w:p w:rsidR="004226DE" w:rsidRPr="000221C2" w:rsidRDefault="004226DE" w:rsidP="004226DE">
      <w:pPr>
        <w:autoSpaceDE w:val="0"/>
        <w:autoSpaceDN w:val="0"/>
        <w:adjustRightInd w:val="0"/>
        <w:ind w:firstLine="709"/>
        <w:jc w:val="both"/>
        <w:rPr>
          <w:sz w:val="26"/>
          <w:szCs w:val="26"/>
        </w:rPr>
      </w:pPr>
      <w:r w:rsidRPr="000221C2">
        <w:rPr>
          <w:sz w:val="26"/>
          <w:szCs w:val="26"/>
        </w:rPr>
        <w:t>1) путем направления по почте в адрес заявителя заказным письмом с уведомлением;</w:t>
      </w:r>
    </w:p>
    <w:p w:rsidR="004226DE" w:rsidRPr="000221C2" w:rsidRDefault="004226DE" w:rsidP="004226DE">
      <w:pPr>
        <w:autoSpaceDE w:val="0"/>
        <w:autoSpaceDN w:val="0"/>
        <w:adjustRightInd w:val="0"/>
        <w:ind w:firstLine="709"/>
        <w:jc w:val="both"/>
        <w:rPr>
          <w:sz w:val="26"/>
          <w:szCs w:val="26"/>
        </w:rPr>
      </w:pPr>
      <w:r w:rsidRPr="000221C2">
        <w:rPr>
          <w:sz w:val="26"/>
          <w:szCs w:val="26"/>
        </w:rPr>
        <w:t>2) путем вручения заявителю или его законному представителю по доверенности.</w:t>
      </w:r>
    </w:p>
    <w:p w:rsidR="004226DE" w:rsidRPr="000221C2" w:rsidRDefault="004226DE" w:rsidP="004226DE">
      <w:pPr>
        <w:widowControl w:val="0"/>
        <w:autoSpaceDE w:val="0"/>
        <w:autoSpaceDN w:val="0"/>
        <w:adjustRightInd w:val="0"/>
        <w:ind w:firstLine="709"/>
        <w:jc w:val="both"/>
        <w:rPr>
          <w:sz w:val="26"/>
          <w:szCs w:val="26"/>
        </w:rPr>
      </w:pPr>
      <w:r w:rsidRPr="000221C2">
        <w:rPr>
          <w:sz w:val="26"/>
          <w:szCs w:val="26"/>
        </w:rPr>
        <w:t>Документы, предусмотренные пунктом 3.5.2. административного регламента направляются способом, позволяющим подтвердить факт и дату получения.</w:t>
      </w:r>
    </w:p>
    <w:p w:rsidR="004226DE" w:rsidRPr="000221C2" w:rsidRDefault="004226DE" w:rsidP="004226DE">
      <w:pPr>
        <w:autoSpaceDE w:val="0"/>
        <w:autoSpaceDN w:val="0"/>
        <w:adjustRightInd w:val="0"/>
        <w:ind w:firstLine="709"/>
        <w:jc w:val="both"/>
        <w:rPr>
          <w:sz w:val="26"/>
          <w:szCs w:val="26"/>
        </w:rPr>
      </w:pPr>
      <w:r w:rsidRPr="000221C2">
        <w:rPr>
          <w:sz w:val="26"/>
          <w:szCs w:val="26"/>
        </w:rPr>
        <w:t xml:space="preserve">3.5.3. </w:t>
      </w:r>
      <w:proofErr w:type="gramStart"/>
      <w:r w:rsidRPr="000221C2">
        <w:rPr>
          <w:sz w:val="26"/>
          <w:szCs w:val="26"/>
        </w:rPr>
        <w:t>Срок выполнения административной процедуры составляет не более 3 рабочих дня со дня подписанием руководителем Уполномоченного сопроводительного письма о возврате заявления и прилагаемых документов, решения об отказе в предоставлении земельного участка с указанием оснований для отказа,   проекта договора аренды, проекта договора купли-продажи, проекта договора безвозмездного срочного  пользования, решения о предоставлении земельного участка на праве постоянного (бессрочного) пользования, решения  о предоставлении земельного</w:t>
      </w:r>
      <w:proofErr w:type="gramEnd"/>
      <w:r w:rsidRPr="000221C2">
        <w:rPr>
          <w:sz w:val="26"/>
          <w:szCs w:val="26"/>
        </w:rPr>
        <w:t xml:space="preserve"> участка на праве собственности (бесплатно).</w:t>
      </w:r>
    </w:p>
    <w:p w:rsidR="004226DE" w:rsidRPr="000221C2" w:rsidRDefault="004226DE" w:rsidP="004226DE">
      <w:pPr>
        <w:autoSpaceDE w:val="0"/>
        <w:autoSpaceDN w:val="0"/>
        <w:adjustRightInd w:val="0"/>
        <w:ind w:firstLine="709"/>
        <w:jc w:val="both"/>
        <w:rPr>
          <w:sz w:val="26"/>
          <w:szCs w:val="26"/>
        </w:rPr>
      </w:pPr>
      <w:r w:rsidRPr="000221C2">
        <w:rPr>
          <w:sz w:val="26"/>
          <w:szCs w:val="26"/>
        </w:rPr>
        <w:t xml:space="preserve">3.5.4. Критериями выполнения данной административной процедуры является наличие </w:t>
      </w:r>
      <w:proofErr w:type="gramStart"/>
      <w:r w:rsidRPr="000221C2">
        <w:rPr>
          <w:sz w:val="26"/>
          <w:szCs w:val="26"/>
        </w:rPr>
        <w:t>подписанных</w:t>
      </w:r>
      <w:proofErr w:type="gramEnd"/>
      <w:r w:rsidRPr="000221C2">
        <w:rPr>
          <w:sz w:val="26"/>
          <w:szCs w:val="26"/>
        </w:rPr>
        <w:t xml:space="preserve"> и зарегистрированных: </w:t>
      </w:r>
    </w:p>
    <w:p w:rsidR="004226DE" w:rsidRPr="000221C2" w:rsidRDefault="004226DE" w:rsidP="004226DE">
      <w:pPr>
        <w:autoSpaceDE w:val="0"/>
        <w:autoSpaceDN w:val="0"/>
        <w:adjustRightInd w:val="0"/>
        <w:ind w:firstLine="709"/>
        <w:jc w:val="both"/>
        <w:rPr>
          <w:sz w:val="26"/>
          <w:szCs w:val="26"/>
        </w:rPr>
      </w:pPr>
    </w:p>
    <w:p w:rsidR="004226DE" w:rsidRPr="000221C2" w:rsidRDefault="004226DE" w:rsidP="004226DE">
      <w:pPr>
        <w:autoSpaceDE w:val="0"/>
        <w:autoSpaceDN w:val="0"/>
        <w:adjustRightInd w:val="0"/>
        <w:ind w:firstLine="709"/>
        <w:jc w:val="both"/>
        <w:rPr>
          <w:sz w:val="26"/>
          <w:szCs w:val="26"/>
        </w:rPr>
      </w:pPr>
      <w:r w:rsidRPr="000221C2">
        <w:rPr>
          <w:sz w:val="26"/>
          <w:szCs w:val="26"/>
        </w:rPr>
        <w:t>сопроводительного письма о возврате заявления и прилагаемых  документов;</w:t>
      </w:r>
    </w:p>
    <w:p w:rsidR="004226DE" w:rsidRPr="000221C2" w:rsidRDefault="004226DE" w:rsidP="004226DE">
      <w:pPr>
        <w:autoSpaceDE w:val="0"/>
        <w:autoSpaceDN w:val="0"/>
        <w:adjustRightInd w:val="0"/>
        <w:ind w:firstLine="709"/>
        <w:jc w:val="both"/>
        <w:rPr>
          <w:sz w:val="26"/>
          <w:szCs w:val="26"/>
        </w:rPr>
      </w:pPr>
      <w:r w:rsidRPr="000221C2">
        <w:rPr>
          <w:sz w:val="26"/>
          <w:szCs w:val="26"/>
        </w:rPr>
        <w:t>решения об отказе в предоставлении земельного участка с указанием оснований для отказа;</w:t>
      </w:r>
    </w:p>
    <w:p w:rsidR="004226DE" w:rsidRPr="000221C2" w:rsidRDefault="004226DE" w:rsidP="004226DE">
      <w:pPr>
        <w:autoSpaceDE w:val="0"/>
        <w:autoSpaceDN w:val="0"/>
        <w:adjustRightInd w:val="0"/>
        <w:ind w:firstLine="709"/>
        <w:jc w:val="both"/>
        <w:rPr>
          <w:sz w:val="26"/>
          <w:szCs w:val="26"/>
        </w:rPr>
      </w:pPr>
      <w:r w:rsidRPr="000221C2">
        <w:rPr>
          <w:sz w:val="26"/>
          <w:szCs w:val="26"/>
        </w:rPr>
        <w:t>проекта договора аренды земельного участка;</w:t>
      </w:r>
    </w:p>
    <w:p w:rsidR="004226DE" w:rsidRPr="000221C2" w:rsidRDefault="004226DE" w:rsidP="004226DE">
      <w:pPr>
        <w:autoSpaceDE w:val="0"/>
        <w:autoSpaceDN w:val="0"/>
        <w:adjustRightInd w:val="0"/>
        <w:ind w:firstLine="709"/>
        <w:jc w:val="both"/>
        <w:rPr>
          <w:sz w:val="26"/>
          <w:szCs w:val="26"/>
        </w:rPr>
      </w:pPr>
      <w:r w:rsidRPr="000221C2">
        <w:rPr>
          <w:sz w:val="26"/>
          <w:szCs w:val="26"/>
        </w:rPr>
        <w:t>проекта договора купли-продажи земельного участка;</w:t>
      </w:r>
    </w:p>
    <w:p w:rsidR="004226DE" w:rsidRPr="000221C2" w:rsidRDefault="004226DE" w:rsidP="004226DE">
      <w:pPr>
        <w:autoSpaceDE w:val="0"/>
        <w:autoSpaceDN w:val="0"/>
        <w:adjustRightInd w:val="0"/>
        <w:ind w:left="708" w:firstLine="1"/>
        <w:jc w:val="both"/>
        <w:rPr>
          <w:sz w:val="26"/>
          <w:szCs w:val="26"/>
        </w:rPr>
      </w:pPr>
      <w:r w:rsidRPr="000221C2">
        <w:rPr>
          <w:sz w:val="26"/>
          <w:szCs w:val="26"/>
        </w:rPr>
        <w:t>проекта договора о передаче земельного участка в безвозмездное пользование; решения о предоставлении земельного участка на праве постоянного (бессрочного) пользования;</w:t>
      </w:r>
    </w:p>
    <w:p w:rsidR="004226DE" w:rsidRPr="000221C2" w:rsidRDefault="004226DE" w:rsidP="004226DE">
      <w:pPr>
        <w:autoSpaceDE w:val="0"/>
        <w:autoSpaceDN w:val="0"/>
        <w:adjustRightInd w:val="0"/>
        <w:ind w:left="708" w:firstLine="1"/>
        <w:jc w:val="both"/>
        <w:rPr>
          <w:sz w:val="26"/>
          <w:szCs w:val="26"/>
        </w:rPr>
      </w:pPr>
      <w:r w:rsidRPr="000221C2">
        <w:rPr>
          <w:sz w:val="26"/>
          <w:szCs w:val="26"/>
        </w:rPr>
        <w:t>решения  о предоставлении земельного участка в  собственность бесплатно.</w:t>
      </w:r>
    </w:p>
    <w:p w:rsidR="004226DE" w:rsidRPr="000221C2" w:rsidRDefault="004226DE" w:rsidP="004226DE">
      <w:pPr>
        <w:autoSpaceDE w:val="0"/>
        <w:autoSpaceDN w:val="0"/>
        <w:adjustRightInd w:val="0"/>
        <w:ind w:firstLine="709"/>
        <w:jc w:val="both"/>
        <w:rPr>
          <w:sz w:val="26"/>
          <w:szCs w:val="26"/>
        </w:rPr>
      </w:pPr>
      <w:r w:rsidRPr="000221C2">
        <w:rPr>
          <w:sz w:val="26"/>
          <w:szCs w:val="26"/>
        </w:rPr>
        <w:t>3.5.5. Результатом выполнения данной административной процедуры является направление (выдача) заявителю:</w:t>
      </w:r>
    </w:p>
    <w:p w:rsidR="004226DE" w:rsidRPr="000221C2" w:rsidRDefault="004226DE" w:rsidP="004226DE">
      <w:pPr>
        <w:autoSpaceDE w:val="0"/>
        <w:autoSpaceDN w:val="0"/>
        <w:adjustRightInd w:val="0"/>
        <w:ind w:firstLine="709"/>
        <w:jc w:val="both"/>
        <w:rPr>
          <w:sz w:val="26"/>
          <w:szCs w:val="26"/>
        </w:rPr>
      </w:pPr>
      <w:r w:rsidRPr="000221C2">
        <w:rPr>
          <w:sz w:val="26"/>
          <w:szCs w:val="26"/>
        </w:rPr>
        <w:t>сопроводительного письма о возврате заявления и прилагаемых  документов;</w:t>
      </w:r>
    </w:p>
    <w:p w:rsidR="004226DE" w:rsidRPr="000221C2" w:rsidRDefault="004226DE" w:rsidP="004226DE">
      <w:pPr>
        <w:autoSpaceDE w:val="0"/>
        <w:autoSpaceDN w:val="0"/>
        <w:adjustRightInd w:val="0"/>
        <w:ind w:firstLine="709"/>
        <w:jc w:val="both"/>
        <w:rPr>
          <w:sz w:val="26"/>
          <w:szCs w:val="26"/>
        </w:rPr>
      </w:pPr>
      <w:r w:rsidRPr="000221C2">
        <w:rPr>
          <w:sz w:val="26"/>
          <w:szCs w:val="26"/>
        </w:rPr>
        <w:t>решения об отказе в предоставлении земельного участка с указанием оснований для отказа;</w:t>
      </w:r>
    </w:p>
    <w:p w:rsidR="004226DE" w:rsidRPr="000221C2" w:rsidRDefault="004226DE" w:rsidP="004226DE">
      <w:pPr>
        <w:autoSpaceDE w:val="0"/>
        <w:autoSpaceDN w:val="0"/>
        <w:adjustRightInd w:val="0"/>
        <w:ind w:firstLine="709"/>
        <w:jc w:val="both"/>
        <w:rPr>
          <w:sz w:val="26"/>
          <w:szCs w:val="26"/>
        </w:rPr>
      </w:pPr>
      <w:r w:rsidRPr="000221C2">
        <w:rPr>
          <w:sz w:val="26"/>
          <w:szCs w:val="26"/>
        </w:rPr>
        <w:t>проекта договора аренды земельного участка;</w:t>
      </w:r>
    </w:p>
    <w:p w:rsidR="004226DE" w:rsidRPr="000221C2" w:rsidRDefault="004226DE" w:rsidP="004226DE">
      <w:pPr>
        <w:autoSpaceDE w:val="0"/>
        <w:autoSpaceDN w:val="0"/>
        <w:adjustRightInd w:val="0"/>
        <w:ind w:firstLine="709"/>
        <w:jc w:val="both"/>
        <w:rPr>
          <w:sz w:val="26"/>
          <w:szCs w:val="26"/>
        </w:rPr>
      </w:pPr>
      <w:r w:rsidRPr="000221C2">
        <w:rPr>
          <w:sz w:val="26"/>
          <w:szCs w:val="26"/>
        </w:rPr>
        <w:t>проекта договора купли-продажи земельного участка;</w:t>
      </w:r>
    </w:p>
    <w:p w:rsidR="004226DE" w:rsidRPr="000221C2" w:rsidRDefault="004226DE" w:rsidP="004226DE">
      <w:pPr>
        <w:autoSpaceDE w:val="0"/>
        <w:autoSpaceDN w:val="0"/>
        <w:adjustRightInd w:val="0"/>
        <w:ind w:left="708" w:firstLine="1"/>
        <w:jc w:val="both"/>
        <w:rPr>
          <w:sz w:val="26"/>
          <w:szCs w:val="26"/>
        </w:rPr>
      </w:pPr>
      <w:r w:rsidRPr="000221C2">
        <w:rPr>
          <w:sz w:val="26"/>
          <w:szCs w:val="26"/>
        </w:rPr>
        <w:lastRenderedPageBreak/>
        <w:t>проекта договора о передаче земельного участка в безвозмездное пользование; решения о предоставлении земельного участка на праве постоянного (бессрочного) пользования;</w:t>
      </w:r>
    </w:p>
    <w:p w:rsidR="004226DE" w:rsidRPr="000221C2" w:rsidRDefault="004226DE" w:rsidP="004226DE">
      <w:pPr>
        <w:autoSpaceDE w:val="0"/>
        <w:autoSpaceDN w:val="0"/>
        <w:adjustRightInd w:val="0"/>
        <w:ind w:left="708" w:firstLine="1"/>
        <w:jc w:val="both"/>
        <w:rPr>
          <w:sz w:val="26"/>
          <w:szCs w:val="26"/>
        </w:rPr>
      </w:pPr>
      <w:r w:rsidRPr="000221C2">
        <w:rPr>
          <w:sz w:val="26"/>
          <w:szCs w:val="26"/>
        </w:rPr>
        <w:t>решения  о предоставлении земельного участка в  собственность бесплатно»</w:t>
      </w:r>
      <w:r w:rsidR="008C4715" w:rsidRPr="000221C2">
        <w:rPr>
          <w:sz w:val="26"/>
          <w:szCs w:val="26"/>
        </w:rPr>
        <w:t>.</w:t>
      </w:r>
    </w:p>
    <w:p w:rsidR="004226DE" w:rsidRPr="000221C2" w:rsidRDefault="004226DE" w:rsidP="004226DE">
      <w:pPr>
        <w:ind w:firstLine="709"/>
        <w:jc w:val="both"/>
        <w:rPr>
          <w:sz w:val="26"/>
          <w:szCs w:val="26"/>
        </w:rPr>
      </w:pPr>
      <w:r w:rsidRPr="000221C2">
        <w:rPr>
          <w:sz w:val="26"/>
          <w:szCs w:val="26"/>
        </w:rPr>
        <w:t>1.18. Приложения 1, 2, 4</w:t>
      </w:r>
      <w:r w:rsidR="008C4715" w:rsidRPr="000221C2">
        <w:rPr>
          <w:sz w:val="26"/>
          <w:szCs w:val="26"/>
        </w:rPr>
        <w:t xml:space="preserve"> к административному регламенту</w:t>
      </w:r>
      <w:r w:rsidRPr="000221C2">
        <w:rPr>
          <w:sz w:val="26"/>
          <w:szCs w:val="26"/>
        </w:rPr>
        <w:t xml:space="preserve"> изложить в </w:t>
      </w:r>
      <w:r w:rsidR="008C4715" w:rsidRPr="000221C2">
        <w:rPr>
          <w:sz w:val="26"/>
          <w:szCs w:val="26"/>
        </w:rPr>
        <w:t>следующей</w:t>
      </w:r>
      <w:r w:rsidRPr="000221C2">
        <w:rPr>
          <w:sz w:val="26"/>
          <w:szCs w:val="26"/>
        </w:rPr>
        <w:t xml:space="preserve"> редакции </w:t>
      </w:r>
      <w:r w:rsidR="008C4715" w:rsidRPr="000221C2">
        <w:rPr>
          <w:sz w:val="26"/>
          <w:szCs w:val="26"/>
        </w:rPr>
        <w:t>согласно приложениям 1, 2, 3 к настоящему постановлению соответственно</w:t>
      </w:r>
      <w:r w:rsidRPr="000221C2">
        <w:rPr>
          <w:sz w:val="26"/>
          <w:szCs w:val="26"/>
        </w:rPr>
        <w:t>.</w:t>
      </w:r>
    </w:p>
    <w:p w:rsidR="008C4715" w:rsidRPr="000221C2" w:rsidRDefault="008C4715" w:rsidP="004226DE">
      <w:pPr>
        <w:ind w:firstLine="709"/>
        <w:jc w:val="both"/>
        <w:rPr>
          <w:sz w:val="26"/>
          <w:szCs w:val="26"/>
        </w:rPr>
      </w:pPr>
      <w:r w:rsidRPr="000221C2">
        <w:rPr>
          <w:sz w:val="26"/>
          <w:szCs w:val="26"/>
        </w:rPr>
        <w:t>1.19. В пункте 4.2 слова «постановлением администрации Усть-Кубинского района» заменить словами «муниципальным правовым актом Уполномоченного органа».</w:t>
      </w:r>
    </w:p>
    <w:p w:rsidR="004226DE" w:rsidRPr="000221C2" w:rsidRDefault="004226DE" w:rsidP="004226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221C2">
        <w:rPr>
          <w:sz w:val="26"/>
          <w:szCs w:val="26"/>
        </w:rPr>
        <w:t>2. Настоящее постановление вступает в силу на следующий день после его официального опубликования.</w:t>
      </w:r>
    </w:p>
    <w:p w:rsidR="004226DE" w:rsidRPr="000221C2" w:rsidRDefault="004226DE"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4226DE" w:rsidRPr="000221C2" w:rsidRDefault="004226DE"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4226DE" w:rsidRPr="000221C2" w:rsidRDefault="004226DE" w:rsidP="0042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4226DE" w:rsidRPr="000221C2" w:rsidRDefault="00856F56" w:rsidP="004226DE">
      <w:pPr>
        <w:spacing w:after="240"/>
        <w:jc w:val="both"/>
        <w:rPr>
          <w:rFonts w:eastAsia="Verdana"/>
          <w:sz w:val="26"/>
          <w:szCs w:val="26"/>
        </w:rPr>
      </w:pPr>
      <w:r>
        <w:rPr>
          <w:rFonts w:eastAsia="Verdana"/>
          <w:sz w:val="26"/>
          <w:szCs w:val="26"/>
        </w:rPr>
        <w:t>Руководитель</w:t>
      </w:r>
      <w:r w:rsidR="004226DE" w:rsidRPr="000221C2">
        <w:rPr>
          <w:rFonts w:eastAsia="Verdana"/>
          <w:sz w:val="26"/>
          <w:szCs w:val="26"/>
        </w:rPr>
        <w:t xml:space="preserve"> администрации района                                                   А.О. Семичев</w:t>
      </w:r>
    </w:p>
    <w:p w:rsidR="004226DE" w:rsidRDefault="004226DE"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p>
    <w:p w:rsidR="0084019B" w:rsidRDefault="0084019B" w:rsidP="004226DE">
      <w:pPr>
        <w:rPr>
          <w:sz w:val="16"/>
          <w:szCs w:val="16"/>
        </w:rPr>
      </w:pPr>
      <w:r>
        <w:rPr>
          <w:sz w:val="16"/>
          <w:szCs w:val="16"/>
        </w:rPr>
        <w:br/>
      </w:r>
    </w:p>
    <w:p w:rsidR="004226DE" w:rsidRDefault="004226DE" w:rsidP="004226DE">
      <w:pPr>
        <w:rPr>
          <w:sz w:val="16"/>
          <w:szCs w:val="16"/>
        </w:rPr>
      </w:pPr>
    </w:p>
    <w:p w:rsidR="004226DE" w:rsidRDefault="004226DE" w:rsidP="004226DE">
      <w:pPr>
        <w:rPr>
          <w:sz w:val="16"/>
          <w:szCs w:val="16"/>
        </w:rPr>
      </w:pPr>
    </w:p>
    <w:p w:rsidR="004226DE" w:rsidRDefault="004226DE" w:rsidP="004226DE">
      <w:pPr>
        <w:pStyle w:val="ConsPlusNormal"/>
        <w:ind w:left="5245" w:firstLine="0"/>
        <w:jc w:val="both"/>
        <w:rPr>
          <w:rFonts w:ascii="Times New Roman" w:hAnsi="Times New Roman"/>
          <w:sz w:val="26"/>
          <w:szCs w:val="26"/>
        </w:rPr>
      </w:pPr>
    </w:p>
    <w:p w:rsidR="004226DE" w:rsidRDefault="004226DE" w:rsidP="004226DE">
      <w:pPr>
        <w:pStyle w:val="ConsPlusNormal"/>
        <w:ind w:left="5245" w:firstLine="0"/>
        <w:jc w:val="both"/>
        <w:rPr>
          <w:rFonts w:ascii="Times New Roman" w:hAnsi="Times New Roman"/>
          <w:sz w:val="26"/>
          <w:szCs w:val="26"/>
        </w:rPr>
      </w:pPr>
    </w:p>
    <w:p w:rsidR="004226DE" w:rsidRDefault="004226DE"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0221C2" w:rsidRDefault="000221C2" w:rsidP="004226DE">
      <w:pPr>
        <w:pStyle w:val="ConsPlusNormal"/>
        <w:ind w:left="5245" w:firstLine="0"/>
        <w:jc w:val="both"/>
        <w:rPr>
          <w:rFonts w:ascii="Times New Roman" w:hAnsi="Times New Roman"/>
          <w:sz w:val="26"/>
          <w:szCs w:val="26"/>
        </w:rPr>
      </w:pPr>
    </w:p>
    <w:p w:rsidR="004226DE" w:rsidRDefault="004226DE" w:rsidP="004226DE">
      <w:pPr>
        <w:pStyle w:val="ConsPlusNormal"/>
        <w:ind w:left="5245" w:firstLine="0"/>
        <w:jc w:val="both"/>
        <w:rPr>
          <w:rFonts w:ascii="Times New Roman" w:hAnsi="Times New Roman"/>
          <w:sz w:val="26"/>
          <w:szCs w:val="26"/>
        </w:rPr>
      </w:pPr>
    </w:p>
    <w:p w:rsidR="004226DE" w:rsidRDefault="004226DE" w:rsidP="004226DE">
      <w:pPr>
        <w:pStyle w:val="ConsPlusNormal"/>
        <w:ind w:left="5245" w:firstLine="0"/>
        <w:jc w:val="both"/>
        <w:rPr>
          <w:rFonts w:ascii="Times New Roman" w:hAnsi="Times New Roman"/>
          <w:sz w:val="26"/>
          <w:szCs w:val="26"/>
        </w:rPr>
      </w:pPr>
    </w:p>
    <w:p w:rsidR="004226DE" w:rsidRPr="0027676B" w:rsidRDefault="004226DE" w:rsidP="004226DE">
      <w:pPr>
        <w:pStyle w:val="ConsPlusNormal"/>
        <w:ind w:left="5245" w:firstLine="0"/>
        <w:jc w:val="both"/>
        <w:rPr>
          <w:rFonts w:ascii="Times New Roman" w:hAnsi="Times New Roman"/>
          <w:sz w:val="26"/>
          <w:szCs w:val="26"/>
        </w:rPr>
      </w:pPr>
      <w:r w:rsidRPr="0027676B">
        <w:rPr>
          <w:rFonts w:ascii="Times New Roman" w:hAnsi="Times New Roman"/>
          <w:sz w:val="26"/>
          <w:szCs w:val="26"/>
        </w:rPr>
        <w:lastRenderedPageBreak/>
        <w:t>Приложение 1</w:t>
      </w:r>
    </w:p>
    <w:p w:rsidR="004226DE" w:rsidRPr="0027676B" w:rsidRDefault="004226DE" w:rsidP="004226DE">
      <w:pPr>
        <w:pStyle w:val="ConsPlusNormal"/>
        <w:ind w:left="5245" w:firstLine="0"/>
        <w:jc w:val="both"/>
        <w:rPr>
          <w:rFonts w:ascii="Times New Roman" w:hAnsi="Times New Roman" w:cs="Times New Roman"/>
          <w:sz w:val="26"/>
          <w:szCs w:val="26"/>
        </w:rPr>
      </w:pPr>
      <w:r w:rsidRPr="0027676B">
        <w:rPr>
          <w:rFonts w:ascii="Times New Roman" w:hAnsi="Times New Roman"/>
          <w:sz w:val="26"/>
          <w:szCs w:val="26"/>
        </w:rPr>
        <w:t xml:space="preserve">к постановлению администрации </w:t>
      </w:r>
      <w:r w:rsidRPr="0027676B">
        <w:rPr>
          <w:rFonts w:ascii="Times New Roman" w:hAnsi="Times New Roman" w:cs="Times New Roman"/>
          <w:sz w:val="26"/>
          <w:szCs w:val="26"/>
        </w:rPr>
        <w:t>района от</w:t>
      </w:r>
      <w:r w:rsidR="009757FB">
        <w:rPr>
          <w:rFonts w:ascii="Times New Roman" w:hAnsi="Times New Roman" w:cs="Times New Roman"/>
          <w:sz w:val="26"/>
          <w:szCs w:val="26"/>
        </w:rPr>
        <w:t xml:space="preserve"> 02.12.2019 № 1174</w:t>
      </w:r>
    </w:p>
    <w:p w:rsidR="0084019B" w:rsidRPr="0027676B" w:rsidRDefault="0084019B" w:rsidP="004226DE">
      <w:pPr>
        <w:pStyle w:val="ConsPlusNormal"/>
        <w:ind w:left="5245" w:firstLine="0"/>
        <w:jc w:val="both"/>
        <w:rPr>
          <w:rFonts w:ascii="Times New Roman" w:hAnsi="Times New Roman" w:cs="Times New Roman"/>
          <w:sz w:val="26"/>
          <w:szCs w:val="26"/>
        </w:rPr>
      </w:pPr>
    </w:p>
    <w:p w:rsidR="0084019B" w:rsidRPr="0027676B" w:rsidRDefault="0084019B" w:rsidP="004226DE">
      <w:pPr>
        <w:pStyle w:val="ConsPlusNormal"/>
        <w:ind w:left="5245" w:firstLine="0"/>
        <w:jc w:val="both"/>
        <w:rPr>
          <w:rFonts w:ascii="Times New Roman" w:hAnsi="Times New Roman" w:cs="Times New Roman"/>
          <w:sz w:val="26"/>
          <w:szCs w:val="26"/>
        </w:rPr>
      </w:pPr>
      <w:r w:rsidRPr="0027676B">
        <w:rPr>
          <w:rFonts w:ascii="Times New Roman" w:hAnsi="Times New Roman" w:cs="Times New Roman"/>
          <w:sz w:val="26"/>
          <w:szCs w:val="26"/>
        </w:rPr>
        <w:t>«Приложение 1</w:t>
      </w:r>
    </w:p>
    <w:p w:rsidR="0084019B" w:rsidRPr="0027676B" w:rsidRDefault="0084019B" w:rsidP="004226DE">
      <w:pPr>
        <w:pStyle w:val="ConsPlusNormal"/>
        <w:ind w:left="5245" w:firstLine="0"/>
        <w:jc w:val="both"/>
        <w:rPr>
          <w:rFonts w:ascii="Times New Roman" w:hAnsi="Times New Roman" w:cs="Times New Roman"/>
          <w:sz w:val="26"/>
          <w:szCs w:val="26"/>
        </w:rPr>
      </w:pPr>
      <w:r w:rsidRPr="0027676B">
        <w:rPr>
          <w:rFonts w:ascii="Times New Roman" w:hAnsi="Times New Roman" w:cs="Times New Roman"/>
          <w:sz w:val="26"/>
          <w:szCs w:val="26"/>
        </w:rPr>
        <w:t>к административному регламенту, утвержденному постановлением администрации района от 19.03.2018 № 228</w:t>
      </w:r>
    </w:p>
    <w:p w:rsidR="004226DE" w:rsidRPr="0027676B" w:rsidRDefault="004226DE" w:rsidP="004226DE">
      <w:pPr>
        <w:pStyle w:val="s1"/>
        <w:jc w:val="both"/>
        <w:rPr>
          <w:sz w:val="26"/>
          <w:szCs w:val="26"/>
        </w:rPr>
      </w:pPr>
    </w:p>
    <w:p w:rsidR="004226DE" w:rsidRPr="0027676B" w:rsidRDefault="004226DE" w:rsidP="004226DE">
      <w:pPr>
        <w:pStyle w:val="s1"/>
        <w:jc w:val="both"/>
        <w:rPr>
          <w:sz w:val="26"/>
          <w:szCs w:val="26"/>
        </w:rPr>
      </w:pPr>
      <w:r w:rsidRPr="0027676B">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4226DE" w:rsidRPr="0027676B" w:rsidRDefault="004226DE" w:rsidP="004226DE">
      <w:pPr>
        <w:pStyle w:val="s1"/>
        <w:rPr>
          <w:sz w:val="26"/>
          <w:szCs w:val="26"/>
        </w:rPr>
      </w:pPr>
      <w:r w:rsidRPr="0027676B">
        <w:rPr>
          <w:sz w:val="26"/>
          <w:szCs w:val="26"/>
        </w:rPr>
        <w:t xml:space="preserve">Почтовый адрес МФЦ: 161140, Вологодская область, </w:t>
      </w:r>
      <w:proofErr w:type="spellStart"/>
      <w:r w:rsidRPr="0027676B">
        <w:rPr>
          <w:sz w:val="26"/>
          <w:szCs w:val="26"/>
        </w:rPr>
        <w:t>Усть-Кубинский</w:t>
      </w:r>
      <w:proofErr w:type="spellEnd"/>
      <w:r w:rsidRPr="0027676B">
        <w:rPr>
          <w:sz w:val="26"/>
          <w:szCs w:val="26"/>
        </w:rPr>
        <w:t xml:space="preserve"> район, с. Устье, ул. Октябрьская, д. 4.</w:t>
      </w:r>
    </w:p>
    <w:p w:rsidR="004226DE" w:rsidRPr="0027676B" w:rsidRDefault="004226DE" w:rsidP="004226DE">
      <w:pPr>
        <w:pStyle w:val="s1"/>
        <w:rPr>
          <w:sz w:val="26"/>
          <w:szCs w:val="26"/>
        </w:rPr>
      </w:pPr>
      <w:r w:rsidRPr="0027676B">
        <w:rPr>
          <w:sz w:val="26"/>
          <w:szCs w:val="26"/>
        </w:rPr>
        <w:t>Телефон/факс МФЦ: (81753)2-10-67/(81753)2-11-82.</w:t>
      </w:r>
    </w:p>
    <w:p w:rsidR="004226DE" w:rsidRPr="0027676B" w:rsidRDefault="004226DE" w:rsidP="004226DE">
      <w:pPr>
        <w:pStyle w:val="s1"/>
        <w:rPr>
          <w:sz w:val="26"/>
          <w:szCs w:val="26"/>
        </w:rPr>
      </w:pPr>
      <w:r w:rsidRPr="0027676B">
        <w:rPr>
          <w:sz w:val="26"/>
          <w:szCs w:val="26"/>
        </w:rPr>
        <w:t xml:space="preserve">Адрес электронной почты МФЦ: </w:t>
      </w:r>
      <w:hyperlink r:id="rId16" w:tgtFrame="_blank" w:history="1">
        <w:r w:rsidRPr="0027676B">
          <w:rPr>
            <w:rStyle w:val="a6"/>
            <w:color w:val="000000" w:themeColor="text1"/>
            <w:sz w:val="26"/>
            <w:szCs w:val="26"/>
          </w:rPr>
          <w:t>mfts.uste@mail.ru.</w:t>
        </w:r>
      </w:hyperlink>
    </w:p>
    <w:p w:rsidR="004226DE" w:rsidRPr="0027676B" w:rsidRDefault="004226DE" w:rsidP="004226DE">
      <w:pPr>
        <w:pStyle w:val="s1"/>
        <w:rPr>
          <w:sz w:val="26"/>
          <w:szCs w:val="26"/>
        </w:rPr>
      </w:pPr>
      <w:r w:rsidRPr="0027676B">
        <w:rPr>
          <w:sz w:val="26"/>
          <w:szCs w:val="26"/>
        </w:rPr>
        <w:t>График работы МФЦ:</w:t>
      </w:r>
    </w:p>
    <w:tbl>
      <w:tblPr>
        <w:tblW w:w="9127" w:type="dxa"/>
        <w:tblCellSpacing w:w="15" w:type="dxa"/>
        <w:tblCellMar>
          <w:top w:w="15" w:type="dxa"/>
          <w:left w:w="15" w:type="dxa"/>
          <w:bottom w:w="15" w:type="dxa"/>
          <w:right w:w="15" w:type="dxa"/>
        </w:tblCellMar>
        <w:tblLook w:val="04A0"/>
      </w:tblPr>
      <w:tblGrid>
        <w:gridCol w:w="5258"/>
        <w:gridCol w:w="3869"/>
      </w:tblGrid>
      <w:tr w:rsidR="004226DE" w:rsidRPr="0027676B" w:rsidTr="008C471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Понедельник</w:t>
            </w:r>
          </w:p>
        </w:tc>
        <w:tc>
          <w:tcPr>
            <w:tcW w:w="3824"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9.00 - 17.00 без обеда</w:t>
            </w:r>
          </w:p>
        </w:tc>
      </w:tr>
      <w:tr w:rsidR="004226DE" w:rsidRPr="0027676B" w:rsidTr="008C471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Вторник</w:t>
            </w:r>
          </w:p>
        </w:tc>
        <w:tc>
          <w:tcPr>
            <w:tcW w:w="3824"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 xml:space="preserve">9.00 - 18.00 без обеда (по </w:t>
            </w:r>
            <w:proofErr w:type="spellStart"/>
            <w:proofErr w:type="gramStart"/>
            <w:r w:rsidRPr="0027676B">
              <w:rPr>
                <w:sz w:val="26"/>
                <w:szCs w:val="26"/>
              </w:rPr>
              <w:t>предва-рительной</w:t>
            </w:r>
            <w:proofErr w:type="spellEnd"/>
            <w:proofErr w:type="gramEnd"/>
            <w:r w:rsidRPr="0027676B">
              <w:rPr>
                <w:sz w:val="26"/>
                <w:szCs w:val="26"/>
              </w:rPr>
              <w:t xml:space="preserve"> записи до 20.00)</w:t>
            </w:r>
          </w:p>
        </w:tc>
      </w:tr>
      <w:tr w:rsidR="004226DE" w:rsidRPr="0027676B" w:rsidTr="008C471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Среда</w:t>
            </w:r>
          </w:p>
        </w:tc>
        <w:tc>
          <w:tcPr>
            <w:tcW w:w="3824"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9.00 - 17.00 без обеда</w:t>
            </w:r>
          </w:p>
        </w:tc>
      </w:tr>
      <w:tr w:rsidR="004226DE" w:rsidRPr="0027676B" w:rsidTr="008C471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Четверг</w:t>
            </w:r>
          </w:p>
        </w:tc>
        <w:tc>
          <w:tcPr>
            <w:tcW w:w="3824"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9.00 - 17.00 без обеда</w:t>
            </w:r>
          </w:p>
        </w:tc>
      </w:tr>
      <w:tr w:rsidR="004226DE" w:rsidRPr="0027676B" w:rsidTr="008C471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Пятница</w:t>
            </w:r>
          </w:p>
        </w:tc>
        <w:tc>
          <w:tcPr>
            <w:tcW w:w="3824"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9.00 - 17.00 без обеда</w:t>
            </w:r>
          </w:p>
        </w:tc>
      </w:tr>
      <w:tr w:rsidR="004226DE" w:rsidRPr="0027676B" w:rsidTr="008C471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Суббота</w:t>
            </w:r>
          </w:p>
        </w:tc>
        <w:tc>
          <w:tcPr>
            <w:tcW w:w="3824"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9.00 - 13.00 без обеда</w:t>
            </w:r>
          </w:p>
        </w:tc>
      </w:tr>
      <w:tr w:rsidR="004226DE" w:rsidRPr="0027676B" w:rsidTr="008C471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Воскресенье</w:t>
            </w:r>
          </w:p>
        </w:tc>
        <w:tc>
          <w:tcPr>
            <w:tcW w:w="3824"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Выходной</w:t>
            </w:r>
          </w:p>
        </w:tc>
      </w:tr>
      <w:tr w:rsidR="004226DE" w:rsidRPr="0027676B" w:rsidTr="008C4715">
        <w:trPr>
          <w:tblCellSpacing w:w="15" w:type="dxa"/>
        </w:trPr>
        <w:tc>
          <w:tcPr>
            <w:tcW w:w="5213"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Предпраздничные дни</w:t>
            </w:r>
          </w:p>
        </w:tc>
        <w:tc>
          <w:tcPr>
            <w:tcW w:w="3824" w:type="dxa"/>
            <w:tcBorders>
              <w:top w:val="single" w:sz="4" w:space="0" w:color="000000"/>
              <w:left w:val="single" w:sz="4" w:space="0" w:color="000000"/>
              <w:bottom w:val="single" w:sz="4" w:space="0" w:color="000000"/>
              <w:right w:val="single" w:sz="4" w:space="0" w:color="000000"/>
            </w:tcBorders>
            <w:hideMark/>
          </w:tcPr>
          <w:p w:rsidR="004226DE" w:rsidRPr="0027676B" w:rsidRDefault="004226DE" w:rsidP="008C4715">
            <w:pPr>
              <w:pStyle w:val="s16"/>
              <w:rPr>
                <w:sz w:val="26"/>
                <w:szCs w:val="26"/>
              </w:rPr>
            </w:pPr>
            <w:r w:rsidRPr="0027676B">
              <w:rPr>
                <w:sz w:val="26"/>
                <w:szCs w:val="26"/>
              </w:rPr>
              <w:t>В обычном режиме</w:t>
            </w:r>
            <w:r w:rsidR="0084019B" w:rsidRPr="0027676B">
              <w:rPr>
                <w:sz w:val="26"/>
                <w:szCs w:val="26"/>
              </w:rPr>
              <w:t>»</w:t>
            </w:r>
          </w:p>
        </w:tc>
      </w:tr>
    </w:tbl>
    <w:p w:rsidR="004226DE" w:rsidRPr="0027676B" w:rsidRDefault="004226DE" w:rsidP="004226DE">
      <w:pPr>
        <w:rPr>
          <w:sz w:val="26"/>
          <w:szCs w:val="26"/>
        </w:rPr>
        <w:sectPr w:rsidR="004226DE" w:rsidRPr="0027676B" w:rsidSect="0027676B">
          <w:footerReference w:type="even" r:id="rId17"/>
          <w:pgSz w:w="11906" w:h="16838"/>
          <w:pgMar w:top="1134" w:right="850" w:bottom="1134" w:left="1701" w:header="709" w:footer="709" w:gutter="0"/>
          <w:cols w:space="708"/>
          <w:titlePg/>
          <w:docGrid w:linePitch="360"/>
        </w:sectPr>
      </w:pPr>
    </w:p>
    <w:p w:rsidR="004226DE" w:rsidRPr="0027676B" w:rsidRDefault="004226DE" w:rsidP="004226DE">
      <w:pPr>
        <w:pStyle w:val="6"/>
        <w:spacing w:before="0"/>
        <w:ind w:left="4820"/>
        <w:rPr>
          <w:rFonts w:ascii="Times New Roman" w:hAnsi="Times New Roman" w:cs="Times New Roman"/>
          <w:i w:val="0"/>
          <w:color w:val="auto"/>
          <w:sz w:val="26"/>
          <w:szCs w:val="26"/>
        </w:rPr>
      </w:pPr>
      <w:r w:rsidRPr="0027676B">
        <w:rPr>
          <w:rFonts w:ascii="Times New Roman" w:hAnsi="Times New Roman" w:cs="Times New Roman"/>
          <w:i w:val="0"/>
          <w:color w:val="auto"/>
          <w:sz w:val="26"/>
          <w:szCs w:val="26"/>
        </w:rPr>
        <w:lastRenderedPageBreak/>
        <w:t xml:space="preserve">Приложение 2 </w:t>
      </w:r>
    </w:p>
    <w:p w:rsidR="004226DE" w:rsidRPr="0027676B" w:rsidRDefault="004226DE" w:rsidP="004226DE">
      <w:pPr>
        <w:pStyle w:val="6"/>
        <w:spacing w:before="0"/>
        <w:ind w:left="4820"/>
        <w:rPr>
          <w:rFonts w:ascii="Times New Roman" w:hAnsi="Times New Roman" w:cs="Times New Roman"/>
          <w:i w:val="0"/>
          <w:color w:val="auto"/>
          <w:sz w:val="26"/>
          <w:szCs w:val="26"/>
        </w:rPr>
      </w:pPr>
      <w:r w:rsidRPr="0027676B">
        <w:rPr>
          <w:rFonts w:ascii="Times New Roman" w:hAnsi="Times New Roman" w:cs="Times New Roman"/>
          <w:i w:val="0"/>
          <w:color w:val="auto"/>
          <w:sz w:val="26"/>
          <w:szCs w:val="26"/>
        </w:rPr>
        <w:t>к постановлению а</w:t>
      </w:r>
      <w:r w:rsidR="0084019B" w:rsidRPr="0027676B">
        <w:rPr>
          <w:rFonts w:ascii="Times New Roman" w:hAnsi="Times New Roman" w:cs="Times New Roman"/>
          <w:i w:val="0"/>
          <w:color w:val="auto"/>
          <w:sz w:val="26"/>
          <w:szCs w:val="26"/>
        </w:rPr>
        <w:t>дминистраци</w:t>
      </w:r>
      <w:r w:rsidR="009757FB">
        <w:rPr>
          <w:rFonts w:ascii="Times New Roman" w:hAnsi="Times New Roman" w:cs="Times New Roman"/>
          <w:i w:val="0"/>
          <w:color w:val="auto"/>
          <w:sz w:val="26"/>
          <w:szCs w:val="26"/>
        </w:rPr>
        <w:t>и района от 02.12.2019 № 1174</w:t>
      </w:r>
    </w:p>
    <w:p w:rsidR="0084019B" w:rsidRPr="0027676B" w:rsidRDefault="0084019B" w:rsidP="0084019B">
      <w:pPr>
        <w:rPr>
          <w:sz w:val="26"/>
          <w:szCs w:val="26"/>
        </w:rPr>
      </w:pPr>
    </w:p>
    <w:p w:rsidR="0084019B" w:rsidRPr="0027676B" w:rsidRDefault="0084019B" w:rsidP="0084019B">
      <w:pPr>
        <w:pStyle w:val="ConsPlusNormal"/>
        <w:ind w:left="5245" w:firstLine="0"/>
        <w:jc w:val="both"/>
        <w:rPr>
          <w:rFonts w:ascii="Times New Roman" w:hAnsi="Times New Roman" w:cs="Times New Roman"/>
          <w:sz w:val="26"/>
          <w:szCs w:val="26"/>
        </w:rPr>
      </w:pPr>
      <w:r w:rsidRPr="0027676B">
        <w:rPr>
          <w:rFonts w:ascii="Times New Roman" w:hAnsi="Times New Roman" w:cs="Times New Roman"/>
          <w:sz w:val="26"/>
          <w:szCs w:val="26"/>
        </w:rPr>
        <w:t>«Приложение 2</w:t>
      </w:r>
    </w:p>
    <w:p w:rsidR="0084019B" w:rsidRPr="0027676B" w:rsidRDefault="0084019B" w:rsidP="0084019B">
      <w:pPr>
        <w:pStyle w:val="ConsPlusNormal"/>
        <w:ind w:left="5245" w:firstLine="0"/>
        <w:jc w:val="both"/>
        <w:rPr>
          <w:rFonts w:ascii="Times New Roman" w:hAnsi="Times New Roman" w:cs="Times New Roman"/>
          <w:sz w:val="26"/>
          <w:szCs w:val="26"/>
        </w:rPr>
      </w:pPr>
      <w:r w:rsidRPr="0027676B">
        <w:rPr>
          <w:rFonts w:ascii="Times New Roman" w:hAnsi="Times New Roman" w:cs="Times New Roman"/>
          <w:sz w:val="26"/>
          <w:szCs w:val="26"/>
        </w:rPr>
        <w:t>к административному регламенту, утвержденному постановлением администрации района от 19.03.2018 № 228</w:t>
      </w:r>
    </w:p>
    <w:p w:rsidR="004226DE" w:rsidRPr="002012E3" w:rsidRDefault="004226DE" w:rsidP="004226DE">
      <w:pPr>
        <w:ind w:left="5103"/>
        <w:jc w:val="center"/>
        <w:rPr>
          <w:sz w:val="28"/>
          <w:szCs w:val="28"/>
        </w:rPr>
      </w:pPr>
    </w:p>
    <w:tbl>
      <w:tblPr>
        <w:tblW w:w="0" w:type="auto"/>
        <w:tblInd w:w="5160" w:type="dxa"/>
        <w:tblLook w:val="04A0"/>
      </w:tblPr>
      <w:tblGrid>
        <w:gridCol w:w="1021"/>
        <w:gridCol w:w="3163"/>
      </w:tblGrid>
      <w:tr w:rsidR="004226DE" w:rsidRPr="002012E3" w:rsidTr="008C4715">
        <w:tc>
          <w:tcPr>
            <w:tcW w:w="1021" w:type="dxa"/>
          </w:tcPr>
          <w:p w:rsidR="004226DE" w:rsidRPr="00F057AC" w:rsidRDefault="004226DE" w:rsidP="008C4715">
            <w:pPr>
              <w:rPr>
                <w:sz w:val="28"/>
                <w:szCs w:val="28"/>
              </w:rPr>
            </w:pPr>
            <w:r w:rsidRPr="00F057AC">
              <w:rPr>
                <w:i/>
                <w:sz w:val="28"/>
                <w:szCs w:val="28"/>
              </w:rPr>
              <w:t>Кому:</w:t>
            </w:r>
          </w:p>
        </w:tc>
        <w:tc>
          <w:tcPr>
            <w:tcW w:w="3163" w:type="dxa"/>
            <w:tcBorders>
              <w:bottom w:val="single" w:sz="4" w:space="0" w:color="auto"/>
            </w:tcBorders>
          </w:tcPr>
          <w:p w:rsidR="004226DE" w:rsidRPr="00F057AC" w:rsidRDefault="004226DE" w:rsidP="008C4715">
            <w:pPr>
              <w:rPr>
                <w:sz w:val="28"/>
                <w:szCs w:val="28"/>
              </w:rPr>
            </w:pPr>
          </w:p>
        </w:tc>
      </w:tr>
      <w:tr w:rsidR="004226DE" w:rsidRPr="002012E3" w:rsidTr="008C4715">
        <w:tc>
          <w:tcPr>
            <w:tcW w:w="1021" w:type="dxa"/>
          </w:tcPr>
          <w:p w:rsidR="004226DE" w:rsidRPr="00F057AC" w:rsidRDefault="004226DE" w:rsidP="008C4715">
            <w:pPr>
              <w:rPr>
                <w:i/>
                <w:sz w:val="28"/>
                <w:szCs w:val="28"/>
              </w:rPr>
            </w:pPr>
            <w:r w:rsidRPr="00F057AC">
              <w:rPr>
                <w:i/>
                <w:sz w:val="28"/>
                <w:szCs w:val="28"/>
              </w:rPr>
              <w:t>От</w:t>
            </w:r>
          </w:p>
        </w:tc>
        <w:tc>
          <w:tcPr>
            <w:tcW w:w="3163" w:type="dxa"/>
            <w:tcBorders>
              <w:top w:val="single" w:sz="4" w:space="0" w:color="auto"/>
              <w:bottom w:val="single" w:sz="4" w:space="0" w:color="auto"/>
            </w:tcBorders>
          </w:tcPr>
          <w:p w:rsidR="004226DE" w:rsidRPr="00F057AC" w:rsidRDefault="004226DE" w:rsidP="008C4715">
            <w:pPr>
              <w:rPr>
                <w:sz w:val="28"/>
                <w:szCs w:val="28"/>
              </w:rPr>
            </w:pPr>
          </w:p>
        </w:tc>
      </w:tr>
      <w:tr w:rsidR="004226DE" w:rsidRPr="002012E3" w:rsidTr="008C4715">
        <w:tc>
          <w:tcPr>
            <w:tcW w:w="1021" w:type="dxa"/>
          </w:tcPr>
          <w:p w:rsidR="004226DE" w:rsidRPr="00F057AC" w:rsidRDefault="004226DE" w:rsidP="008C4715">
            <w:pPr>
              <w:rPr>
                <w:i/>
                <w:sz w:val="28"/>
                <w:szCs w:val="28"/>
              </w:rPr>
            </w:pPr>
          </w:p>
        </w:tc>
        <w:tc>
          <w:tcPr>
            <w:tcW w:w="3163" w:type="dxa"/>
            <w:tcBorders>
              <w:top w:val="single" w:sz="4" w:space="0" w:color="auto"/>
              <w:bottom w:val="single" w:sz="4" w:space="0" w:color="auto"/>
            </w:tcBorders>
          </w:tcPr>
          <w:p w:rsidR="004226DE" w:rsidRPr="00F057AC" w:rsidRDefault="004226DE" w:rsidP="008C4715">
            <w:pPr>
              <w:rPr>
                <w:sz w:val="28"/>
                <w:szCs w:val="28"/>
              </w:rPr>
            </w:pPr>
          </w:p>
        </w:tc>
      </w:tr>
      <w:tr w:rsidR="004226DE" w:rsidRPr="002012E3" w:rsidTr="008C4715">
        <w:tc>
          <w:tcPr>
            <w:tcW w:w="1021" w:type="dxa"/>
          </w:tcPr>
          <w:p w:rsidR="004226DE" w:rsidRPr="00F057AC" w:rsidRDefault="004226DE" w:rsidP="008C4715">
            <w:pPr>
              <w:rPr>
                <w:sz w:val="28"/>
                <w:szCs w:val="28"/>
              </w:rPr>
            </w:pPr>
          </w:p>
        </w:tc>
        <w:tc>
          <w:tcPr>
            <w:tcW w:w="3163" w:type="dxa"/>
            <w:tcBorders>
              <w:top w:val="single" w:sz="4" w:space="0" w:color="auto"/>
            </w:tcBorders>
          </w:tcPr>
          <w:p w:rsidR="004226DE" w:rsidRPr="00F057AC" w:rsidRDefault="004226DE" w:rsidP="008C4715">
            <w:pPr>
              <w:autoSpaceDE w:val="0"/>
              <w:autoSpaceDN w:val="0"/>
              <w:adjustRightInd w:val="0"/>
              <w:rPr>
                <w:rFonts w:eastAsia="Calibri"/>
                <w:sz w:val="20"/>
                <w:szCs w:val="20"/>
              </w:rPr>
            </w:pPr>
            <w:proofErr w:type="gramStart"/>
            <w:r w:rsidRPr="00F057AC">
              <w:rPr>
                <w:rFonts w:eastAsia="Calibri"/>
                <w:sz w:val="20"/>
                <w:szCs w:val="20"/>
              </w:rPr>
              <w:t>(для юридического лица указывается</w:t>
            </w:r>
            <w:proofErr w:type="gramEnd"/>
          </w:p>
          <w:p w:rsidR="004226DE" w:rsidRPr="00F057AC" w:rsidRDefault="004226DE" w:rsidP="008C4715">
            <w:pPr>
              <w:autoSpaceDE w:val="0"/>
              <w:autoSpaceDN w:val="0"/>
              <w:adjustRightInd w:val="0"/>
              <w:rPr>
                <w:rFonts w:eastAsia="Calibri"/>
                <w:sz w:val="20"/>
                <w:szCs w:val="20"/>
              </w:rPr>
            </w:pPr>
            <w:r w:rsidRPr="00F057AC">
              <w:rPr>
                <w:rFonts w:eastAsia="Calibri"/>
                <w:sz w:val="20"/>
                <w:szCs w:val="20"/>
              </w:rPr>
              <w:t xml:space="preserve">фирменное наименование, </w:t>
            </w:r>
            <w:proofErr w:type="gramStart"/>
            <w:r w:rsidRPr="00F057AC">
              <w:rPr>
                <w:rFonts w:eastAsia="Calibri"/>
                <w:sz w:val="20"/>
                <w:szCs w:val="20"/>
              </w:rPr>
              <w:t>для</w:t>
            </w:r>
            <w:proofErr w:type="gramEnd"/>
          </w:p>
          <w:p w:rsidR="004226DE" w:rsidRPr="00F057AC" w:rsidRDefault="004226DE" w:rsidP="008C4715">
            <w:pPr>
              <w:autoSpaceDE w:val="0"/>
              <w:autoSpaceDN w:val="0"/>
              <w:adjustRightInd w:val="0"/>
              <w:rPr>
                <w:rFonts w:eastAsia="Calibri"/>
                <w:sz w:val="20"/>
                <w:szCs w:val="20"/>
              </w:rPr>
            </w:pPr>
            <w:r w:rsidRPr="00F057AC">
              <w:rPr>
                <w:rFonts w:eastAsia="Calibri"/>
                <w:sz w:val="20"/>
                <w:szCs w:val="20"/>
              </w:rPr>
              <w:t>физического лица указываются</w:t>
            </w:r>
          </w:p>
          <w:p w:rsidR="004226DE" w:rsidRPr="00F057AC" w:rsidRDefault="004226DE" w:rsidP="008C4715">
            <w:pPr>
              <w:autoSpaceDE w:val="0"/>
              <w:autoSpaceDN w:val="0"/>
              <w:adjustRightInd w:val="0"/>
              <w:rPr>
                <w:rFonts w:eastAsia="Calibri"/>
                <w:sz w:val="20"/>
                <w:szCs w:val="20"/>
              </w:rPr>
            </w:pPr>
            <w:r w:rsidRPr="00F057AC">
              <w:rPr>
                <w:rFonts w:eastAsia="Calibri"/>
                <w:sz w:val="20"/>
                <w:szCs w:val="20"/>
              </w:rPr>
              <w:t>фамилия, имя, отчество заявителя;</w:t>
            </w:r>
          </w:p>
          <w:p w:rsidR="004226DE" w:rsidRPr="00F057AC" w:rsidRDefault="004226DE" w:rsidP="008C4715">
            <w:pPr>
              <w:autoSpaceDE w:val="0"/>
              <w:autoSpaceDN w:val="0"/>
              <w:adjustRightInd w:val="0"/>
              <w:rPr>
                <w:rFonts w:eastAsia="Calibri"/>
                <w:sz w:val="20"/>
                <w:szCs w:val="20"/>
              </w:rPr>
            </w:pPr>
            <w:r w:rsidRPr="00F057AC">
              <w:rPr>
                <w:rFonts w:eastAsia="Calibri"/>
                <w:sz w:val="20"/>
                <w:szCs w:val="20"/>
              </w:rPr>
              <w:t xml:space="preserve">для лица, действующего </w:t>
            </w:r>
            <w:proofErr w:type="gramStart"/>
            <w:r w:rsidRPr="00F057AC">
              <w:rPr>
                <w:rFonts w:eastAsia="Calibri"/>
                <w:sz w:val="20"/>
                <w:szCs w:val="20"/>
              </w:rPr>
              <w:t>по</w:t>
            </w:r>
            <w:proofErr w:type="gramEnd"/>
          </w:p>
          <w:p w:rsidR="004226DE" w:rsidRPr="00F057AC" w:rsidRDefault="004226DE" w:rsidP="008C4715">
            <w:pPr>
              <w:autoSpaceDE w:val="0"/>
              <w:autoSpaceDN w:val="0"/>
              <w:adjustRightInd w:val="0"/>
              <w:rPr>
                <w:rFonts w:eastAsia="Calibri"/>
                <w:sz w:val="20"/>
                <w:szCs w:val="20"/>
              </w:rPr>
            </w:pPr>
            <w:r w:rsidRPr="00F057AC">
              <w:rPr>
                <w:rFonts w:eastAsia="Calibri"/>
                <w:sz w:val="20"/>
                <w:szCs w:val="20"/>
              </w:rPr>
              <w:t>доверенности, - фамилия, имя,</w:t>
            </w:r>
          </w:p>
          <w:p w:rsidR="004226DE" w:rsidRPr="00F057AC" w:rsidRDefault="004226DE" w:rsidP="008C4715">
            <w:pPr>
              <w:autoSpaceDE w:val="0"/>
              <w:autoSpaceDN w:val="0"/>
              <w:adjustRightInd w:val="0"/>
              <w:rPr>
                <w:rFonts w:eastAsia="Calibri"/>
                <w:sz w:val="20"/>
                <w:szCs w:val="20"/>
              </w:rPr>
            </w:pPr>
            <w:r w:rsidRPr="00F057AC">
              <w:rPr>
                <w:rFonts w:eastAsia="Calibri"/>
                <w:sz w:val="20"/>
                <w:szCs w:val="20"/>
              </w:rPr>
              <w:t xml:space="preserve">отчество лица, действующего </w:t>
            </w:r>
            <w:proofErr w:type="gramStart"/>
            <w:r w:rsidRPr="00F057AC">
              <w:rPr>
                <w:rFonts w:eastAsia="Calibri"/>
                <w:sz w:val="20"/>
                <w:szCs w:val="20"/>
              </w:rPr>
              <w:t>на</w:t>
            </w:r>
            <w:proofErr w:type="gramEnd"/>
          </w:p>
          <w:p w:rsidR="004226DE" w:rsidRPr="00F057AC" w:rsidRDefault="004226DE" w:rsidP="008C4715">
            <w:pPr>
              <w:autoSpaceDE w:val="0"/>
              <w:autoSpaceDN w:val="0"/>
              <w:adjustRightInd w:val="0"/>
              <w:rPr>
                <w:sz w:val="28"/>
                <w:szCs w:val="28"/>
              </w:rPr>
            </w:pPr>
            <w:proofErr w:type="gramStart"/>
            <w:r w:rsidRPr="00F057AC">
              <w:rPr>
                <w:rFonts w:eastAsia="Calibri"/>
                <w:sz w:val="20"/>
                <w:szCs w:val="20"/>
              </w:rPr>
              <w:t>основании</w:t>
            </w:r>
            <w:proofErr w:type="gramEnd"/>
            <w:r w:rsidRPr="00F057AC">
              <w:rPr>
                <w:rFonts w:eastAsia="Calibri"/>
                <w:sz w:val="20"/>
                <w:szCs w:val="20"/>
              </w:rPr>
              <w:t xml:space="preserve"> доверенности)</w:t>
            </w:r>
          </w:p>
        </w:tc>
      </w:tr>
    </w:tbl>
    <w:p w:rsidR="004226DE" w:rsidRPr="002012E3" w:rsidRDefault="004226DE" w:rsidP="004226DE">
      <w:pPr>
        <w:ind w:left="5103"/>
        <w:jc w:val="center"/>
        <w:rPr>
          <w:sz w:val="28"/>
          <w:szCs w:val="28"/>
        </w:rPr>
      </w:pPr>
    </w:p>
    <w:p w:rsidR="004226DE" w:rsidRPr="0027676B" w:rsidRDefault="004226DE" w:rsidP="004226DE">
      <w:pPr>
        <w:jc w:val="center"/>
        <w:rPr>
          <w:bCs/>
          <w:spacing w:val="-4"/>
          <w:sz w:val="26"/>
          <w:szCs w:val="26"/>
        </w:rPr>
      </w:pPr>
      <w:r w:rsidRPr="0027676B">
        <w:rPr>
          <w:bCs/>
          <w:sz w:val="26"/>
          <w:szCs w:val="26"/>
        </w:rPr>
        <w:t>Заявление о п</w:t>
      </w:r>
      <w:r w:rsidRPr="0027676B">
        <w:rPr>
          <w:bCs/>
          <w:spacing w:val="-4"/>
          <w:sz w:val="26"/>
          <w:szCs w:val="26"/>
        </w:rPr>
        <w:t>редоставлении земельного участка,</w:t>
      </w:r>
    </w:p>
    <w:p w:rsidR="004226DE" w:rsidRPr="0027676B" w:rsidRDefault="004226DE" w:rsidP="004226DE">
      <w:pPr>
        <w:jc w:val="center"/>
        <w:rPr>
          <w:bCs/>
          <w:spacing w:val="-4"/>
          <w:sz w:val="26"/>
          <w:szCs w:val="26"/>
        </w:rPr>
      </w:pPr>
      <w:r w:rsidRPr="0027676B">
        <w:rPr>
          <w:bCs/>
          <w:spacing w:val="-4"/>
          <w:sz w:val="26"/>
          <w:szCs w:val="26"/>
        </w:rPr>
        <w:t xml:space="preserve">на </w:t>
      </w:r>
      <w:proofErr w:type="gramStart"/>
      <w:r w:rsidRPr="0027676B">
        <w:rPr>
          <w:bCs/>
          <w:spacing w:val="-4"/>
          <w:sz w:val="26"/>
          <w:szCs w:val="26"/>
        </w:rPr>
        <w:t>котором</w:t>
      </w:r>
      <w:proofErr w:type="gramEnd"/>
      <w:r w:rsidRPr="0027676B">
        <w:rPr>
          <w:bCs/>
          <w:spacing w:val="-4"/>
          <w:sz w:val="26"/>
          <w:szCs w:val="26"/>
        </w:rPr>
        <w:t xml:space="preserve"> расположены здания, сооружения</w:t>
      </w:r>
    </w:p>
    <w:p w:rsidR="004226DE" w:rsidRPr="0027676B" w:rsidRDefault="004226DE" w:rsidP="004226DE">
      <w:pPr>
        <w:jc w:val="center"/>
        <w:rPr>
          <w:sz w:val="26"/>
          <w:szCs w:val="26"/>
        </w:rPr>
      </w:pPr>
    </w:p>
    <w:tbl>
      <w:tblPr>
        <w:tblpPr w:leftFromText="180" w:rightFromText="180" w:vertAnchor="text" w:tblpX="-601"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4"/>
        <w:gridCol w:w="4601"/>
      </w:tblGrid>
      <w:tr w:rsidR="004226DE" w:rsidRPr="0027676B" w:rsidTr="008C4715">
        <w:trPr>
          <w:cantSplit/>
        </w:trPr>
        <w:tc>
          <w:tcPr>
            <w:tcW w:w="9945" w:type="dxa"/>
            <w:gridSpan w:val="2"/>
          </w:tcPr>
          <w:p w:rsidR="004226DE" w:rsidRPr="0027676B" w:rsidRDefault="004226DE" w:rsidP="008C4715">
            <w:pPr>
              <w:ind w:firstLine="709"/>
              <w:jc w:val="center"/>
              <w:rPr>
                <w:sz w:val="26"/>
                <w:szCs w:val="26"/>
              </w:rPr>
            </w:pPr>
            <w:r w:rsidRPr="0027676B">
              <w:rPr>
                <w:sz w:val="26"/>
                <w:szCs w:val="26"/>
              </w:rPr>
              <w:t>Сведения о заявителе (физическое лицо)</w:t>
            </w:r>
          </w:p>
        </w:tc>
      </w:tr>
      <w:tr w:rsidR="004226DE" w:rsidRPr="0027676B" w:rsidTr="008C4715">
        <w:tc>
          <w:tcPr>
            <w:tcW w:w="5344" w:type="dxa"/>
          </w:tcPr>
          <w:p w:rsidR="004226DE" w:rsidRPr="0027676B" w:rsidRDefault="004226DE" w:rsidP="008C4715">
            <w:pPr>
              <w:rPr>
                <w:sz w:val="26"/>
                <w:szCs w:val="26"/>
              </w:rPr>
            </w:pPr>
            <w:r w:rsidRPr="0027676B">
              <w:rPr>
                <w:sz w:val="26"/>
                <w:szCs w:val="26"/>
              </w:rPr>
              <w:t>Фамилия, имя, отчество (при наличии)</w:t>
            </w:r>
          </w:p>
        </w:tc>
        <w:tc>
          <w:tcPr>
            <w:tcW w:w="4601" w:type="dxa"/>
          </w:tcPr>
          <w:p w:rsidR="004226DE" w:rsidRPr="0027676B" w:rsidRDefault="004226DE" w:rsidP="008C4715">
            <w:pPr>
              <w:rPr>
                <w:sz w:val="26"/>
                <w:szCs w:val="26"/>
              </w:rPr>
            </w:pPr>
          </w:p>
        </w:tc>
      </w:tr>
      <w:tr w:rsidR="004226DE" w:rsidRPr="0027676B" w:rsidTr="008C4715">
        <w:trPr>
          <w:trHeight w:val="352"/>
        </w:trPr>
        <w:tc>
          <w:tcPr>
            <w:tcW w:w="5344" w:type="dxa"/>
          </w:tcPr>
          <w:p w:rsidR="004226DE" w:rsidRPr="0027676B" w:rsidRDefault="004226DE" w:rsidP="008C4715">
            <w:pPr>
              <w:rPr>
                <w:sz w:val="26"/>
                <w:szCs w:val="26"/>
              </w:rPr>
            </w:pPr>
            <w:r w:rsidRPr="0027676B">
              <w:rPr>
                <w:sz w:val="26"/>
                <w:szCs w:val="26"/>
              </w:rPr>
              <w:t>Место жительства</w:t>
            </w:r>
          </w:p>
        </w:tc>
        <w:tc>
          <w:tcPr>
            <w:tcW w:w="4601" w:type="dxa"/>
          </w:tcPr>
          <w:p w:rsidR="004226DE" w:rsidRPr="0027676B" w:rsidRDefault="004226DE" w:rsidP="008C4715">
            <w:pPr>
              <w:rPr>
                <w:sz w:val="26"/>
                <w:szCs w:val="26"/>
              </w:rPr>
            </w:pPr>
          </w:p>
        </w:tc>
      </w:tr>
      <w:tr w:rsidR="004226DE" w:rsidRPr="0027676B" w:rsidTr="008C4715">
        <w:trPr>
          <w:trHeight w:val="352"/>
        </w:trPr>
        <w:tc>
          <w:tcPr>
            <w:tcW w:w="5344" w:type="dxa"/>
          </w:tcPr>
          <w:p w:rsidR="004226DE" w:rsidRPr="0027676B" w:rsidRDefault="004226DE" w:rsidP="008C4715">
            <w:pPr>
              <w:rPr>
                <w:sz w:val="26"/>
                <w:szCs w:val="26"/>
              </w:rPr>
            </w:pPr>
            <w:r w:rsidRPr="0027676B">
              <w:rPr>
                <w:sz w:val="26"/>
                <w:szCs w:val="26"/>
              </w:rPr>
              <w:t>Данные документа, удостоверяющего личность, - для гражданина, в том числе являющегося индивидуальным предпринимателем</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pStyle w:val="ConsPlusNormal"/>
              <w:ind w:firstLine="0"/>
              <w:jc w:val="both"/>
              <w:rPr>
                <w:rFonts w:ascii="Times New Roman" w:hAnsi="Times New Roman"/>
                <w:sz w:val="26"/>
                <w:szCs w:val="26"/>
              </w:rPr>
            </w:pPr>
            <w:r w:rsidRPr="0027676B">
              <w:rPr>
                <w:rFonts w:ascii="Times New Roman" w:hAnsi="Times New Roman"/>
                <w:sz w:val="26"/>
                <w:szCs w:val="26"/>
              </w:rPr>
              <w:t>ИНН - для гражданина, в том числе являющемся индивидуальным предпринимателем</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autoSpaceDE w:val="0"/>
              <w:autoSpaceDN w:val="0"/>
              <w:adjustRightInd w:val="0"/>
              <w:rPr>
                <w:sz w:val="26"/>
                <w:szCs w:val="26"/>
              </w:rPr>
            </w:pPr>
            <w:r w:rsidRPr="0027676B">
              <w:rPr>
                <w:rFonts w:eastAsia="Calibri"/>
                <w:sz w:val="26"/>
                <w:szCs w:val="26"/>
              </w:rPr>
              <w:t>ОГРНИП - для гражданина, являющегося индивидуальным предпринимателем</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rPr>
                <w:sz w:val="26"/>
                <w:szCs w:val="26"/>
              </w:rPr>
            </w:pPr>
            <w:r w:rsidRPr="0027676B">
              <w:rPr>
                <w:sz w:val="26"/>
                <w:szCs w:val="26"/>
              </w:rPr>
              <w:t>Контактный телефон</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rPr>
                <w:sz w:val="26"/>
                <w:szCs w:val="26"/>
              </w:rPr>
            </w:pPr>
            <w:r w:rsidRPr="0027676B">
              <w:rPr>
                <w:sz w:val="26"/>
                <w:szCs w:val="26"/>
              </w:rPr>
              <w:t>Почтовый адрес, адрес электронной почты (при наличии)</w:t>
            </w:r>
          </w:p>
        </w:tc>
        <w:tc>
          <w:tcPr>
            <w:tcW w:w="4601" w:type="dxa"/>
          </w:tcPr>
          <w:p w:rsidR="004226DE" w:rsidRPr="0027676B" w:rsidRDefault="004226DE" w:rsidP="008C4715">
            <w:pPr>
              <w:rPr>
                <w:sz w:val="26"/>
                <w:szCs w:val="26"/>
              </w:rPr>
            </w:pPr>
          </w:p>
        </w:tc>
      </w:tr>
      <w:tr w:rsidR="004226DE" w:rsidRPr="0027676B" w:rsidTr="008C4715">
        <w:trPr>
          <w:cantSplit/>
        </w:trPr>
        <w:tc>
          <w:tcPr>
            <w:tcW w:w="9945" w:type="dxa"/>
            <w:gridSpan w:val="2"/>
          </w:tcPr>
          <w:p w:rsidR="004226DE" w:rsidRPr="0027676B" w:rsidRDefault="004226DE" w:rsidP="008C4715">
            <w:pPr>
              <w:ind w:firstLine="709"/>
              <w:jc w:val="center"/>
              <w:rPr>
                <w:sz w:val="26"/>
                <w:szCs w:val="26"/>
              </w:rPr>
            </w:pPr>
            <w:r w:rsidRPr="0027676B">
              <w:rPr>
                <w:sz w:val="26"/>
                <w:szCs w:val="26"/>
              </w:rPr>
              <w:t>Сведения о заявителе (юридическое лицо)</w:t>
            </w:r>
          </w:p>
        </w:tc>
      </w:tr>
      <w:tr w:rsidR="004226DE" w:rsidRPr="0027676B" w:rsidTr="008C4715">
        <w:tc>
          <w:tcPr>
            <w:tcW w:w="5344" w:type="dxa"/>
          </w:tcPr>
          <w:p w:rsidR="004226DE" w:rsidRPr="0027676B" w:rsidRDefault="004226DE" w:rsidP="008C4715">
            <w:pPr>
              <w:pStyle w:val="Normal"/>
              <w:snapToGrid/>
              <w:jc w:val="both"/>
              <w:rPr>
                <w:sz w:val="26"/>
                <w:szCs w:val="26"/>
              </w:rPr>
            </w:pPr>
            <w:r w:rsidRPr="0027676B">
              <w:rPr>
                <w:sz w:val="26"/>
                <w:szCs w:val="26"/>
              </w:rPr>
              <w:t xml:space="preserve">Полное и сокращенное наименование </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rPr>
                <w:sz w:val="26"/>
                <w:szCs w:val="26"/>
              </w:rPr>
            </w:pPr>
            <w:r w:rsidRPr="0027676B">
              <w:rPr>
                <w:sz w:val="26"/>
                <w:szCs w:val="26"/>
              </w:rPr>
              <w:t>Местонахождение</w:t>
            </w:r>
          </w:p>
        </w:tc>
        <w:tc>
          <w:tcPr>
            <w:tcW w:w="4601" w:type="dxa"/>
          </w:tcPr>
          <w:p w:rsidR="004226DE" w:rsidRPr="0027676B" w:rsidRDefault="004226DE" w:rsidP="008C4715">
            <w:pPr>
              <w:rPr>
                <w:sz w:val="26"/>
                <w:szCs w:val="26"/>
              </w:rPr>
            </w:pPr>
          </w:p>
        </w:tc>
      </w:tr>
      <w:tr w:rsidR="004226DE" w:rsidRPr="0027676B" w:rsidTr="008C4715">
        <w:trPr>
          <w:trHeight w:val="352"/>
        </w:trPr>
        <w:tc>
          <w:tcPr>
            <w:tcW w:w="5344" w:type="dxa"/>
          </w:tcPr>
          <w:p w:rsidR="004226DE" w:rsidRPr="0027676B" w:rsidRDefault="004226DE" w:rsidP="008C4715">
            <w:pPr>
              <w:rPr>
                <w:sz w:val="26"/>
                <w:szCs w:val="26"/>
              </w:rPr>
            </w:pPr>
            <w:r w:rsidRPr="0027676B">
              <w:rPr>
                <w:sz w:val="26"/>
                <w:szCs w:val="26"/>
              </w:rPr>
              <w:t>ИНН</w:t>
            </w:r>
          </w:p>
        </w:tc>
        <w:tc>
          <w:tcPr>
            <w:tcW w:w="4601" w:type="dxa"/>
          </w:tcPr>
          <w:p w:rsidR="004226DE" w:rsidRPr="0027676B" w:rsidRDefault="004226DE" w:rsidP="008C4715">
            <w:pPr>
              <w:rPr>
                <w:sz w:val="26"/>
                <w:szCs w:val="26"/>
              </w:rPr>
            </w:pPr>
          </w:p>
        </w:tc>
      </w:tr>
      <w:tr w:rsidR="004226DE" w:rsidRPr="0027676B" w:rsidTr="008C4715">
        <w:trPr>
          <w:trHeight w:val="352"/>
        </w:trPr>
        <w:tc>
          <w:tcPr>
            <w:tcW w:w="5344" w:type="dxa"/>
          </w:tcPr>
          <w:p w:rsidR="004226DE" w:rsidRPr="0027676B" w:rsidRDefault="004226DE" w:rsidP="008C4715">
            <w:pPr>
              <w:rPr>
                <w:sz w:val="26"/>
                <w:szCs w:val="26"/>
              </w:rPr>
            </w:pPr>
            <w:r w:rsidRPr="0027676B">
              <w:rPr>
                <w:sz w:val="26"/>
                <w:szCs w:val="26"/>
              </w:rPr>
              <w:t>ОГРН</w:t>
            </w:r>
          </w:p>
        </w:tc>
        <w:tc>
          <w:tcPr>
            <w:tcW w:w="4601" w:type="dxa"/>
          </w:tcPr>
          <w:p w:rsidR="004226DE" w:rsidRPr="0027676B" w:rsidRDefault="004226DE" w:rsidP="008C4715">
            <w:pPr>
              <w:rPr>
                <w:sz w:val="26"/>
                <w:szCs w:val="26"/>
              </w:rPr>
            </w:pPr>
          </w:p>
        </w:tc>
      </w:tr>
      <w:tr w:rsidR="004226DE" w:rsidRPr="0027676B" w:rsidTr="008C4715">
        <w:trPr>
          <w:trHeight w:val="352"/>
        </w:trPr>
        <w:tc>
          <w:tcPr>
            <w:tcW w:w="5344" w:type="dxa"/>
          </w:tcPr>
          <w:p w:rsidR="004226DE" w:rsidRPr="0027676B" w:rsidRDefault="004226DE" w:rsidP="008C4715">
            <w:pPr>
              <w:autoSpaceDE w:val="0"/>
              <w:autoSpaceDN w:val="0"/>
              <w:adjustRightInd w:val="0"/>
              <w:rPr>
                <w:sz w:val="26"/>
                <w:szCs w:val="26"/>
              </w:rPr>
            </w:pPr>
            <w:r w:rsidRPr="0027676B">
              <w:rPr>
                <w:rFonts w:eastAsia="Calibri"/>
                <w:sz w:val="26"/>
                <w:szCs w:val="26"/>
              </w:rPr>
              <w:t>Фамилия, имя, отчество представителя организации, уполномоченного действовать без доверенности</w:t>
            </w:r>
          </w:p>
        </w:tc>
        <w:tc>
          <w:tcPr>
            <w:tcW w:w="4601" w:type="dxa"/>
          </w:tcPr>
          <w:p w:rsidR="004226DE" w:rsidRPr="0027676B" w:rsidRDefault="004226DE" w:rsidP="008C4715">
            <w:pPr>
              <w:rPr>
                <w:sz w:val="26"/>
                <w:szCs w:val="26"/>
              </w:rPr>
            </w:pPr>
          </w:p>
        </w:tc>
      </w:tr>
      <w:tr w:rsidR="004226DE" w:rsidRPr="0027676B" w:rsidTr="008C4715">
        <w:trPr>
          <w:trHeight w:val="352"/>
        </w:trPr>
        <w:tc>
          <w:tcPr>
            <w:tcW w:w="5344" w:type="dxa"/>
          </w:tcPr>
          <w:p w:rsidR="004226DE" w:rsidRPr="0027676B" w:rsidRDefault="004226DE" w:rsidP="008C4715">
            <w:pPr>
              <w:autoSpaceDE w:val="0"/>
              <w:autoSpaceDN w:val="0"/>
              <w:adjustRightInd w:val="0"/>
              <w:rPr>
                <w:sz w:val="26"/>
                <w:szCs w:val="26"/>
              </w:rPr>
            </w:pPr>
            <w:r w:rsidRPr="0027676B">
              <w:rPr>
                <w:rFonts w:eastAsia="Calibri"/>
                <w:sz w:val="26"/>
                <w:szCs w:val="26"/>
              </w:rPr>
              <w:t xml:space="preserve">Должность представителя, уполномоченного </w:t>
            </w:r>
            <w:r w:rsidRPr="0027676B">
              <w:rPr>
                <w:rFonts w:eastAsia="Calibri"/>
                <w:sz w:val="26"/>
                <w:szCs w:val="26"/>
              </w:rPr>
              <w:lastRenderedPageBreak/>
              <w:t>действовать без доверенности</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rPr>
                <w:sz w:val="26"/>
                <w:szCs w:val="26"/>
              </w:rPr>
            </w:pPr>
            <w:r w:rsidRPr="0027676B">
              <w:rPr>
                <w:sz w:val="26"/>
                <w:szCs w:val="26"/>
              </w:rPr>
              <w:lastRenderedPageBreak/>
              <w:t>Контактные телефоны</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rPr>
                <w:sz w:val="26"/>
                <w:szCs w:val="26"/>
              </w:rPr>
            </w:pPr>
            <w:r w:rsidRPr="0027676B">
              <w:rPr>
                <w:sz w:val="26"/>
                <w:szCs w:val="26"/>
              </w:rPr>
              <w:t>Почтовый адрес, адрес электронной почты (при наличии)</w:t>
            </w:r>
          </w:p>
        </w:tc>
        <w:tc>
          <w:tcPr>
            <w:tcW w:w="4601" w:type="dxa"/>
          </w:tcPr>
          <w:p w:rsidR="004226DE" w:rsidRPr="0027676B" w:rsidRDefault="004226DE" w:rsidP="008C4715">
            <w:pPr>
              <w:rPr>
                <w:sz w:val="26"/>
                <w:szCs w:val="26"/>
              </w:rPr>
            </w:pPr>
          </w:p>
        </w:tc>
      </w:tr>
      <w:tr w:rsidR="004226DE" w:rsidRPr="0027676B" w:rsidTr="008C4715">
        <w:trPr>
          <w:cantSplit/>
        </w:trPr>
        <w:tc>
          <w:tcPr>
            <w:tcW w:w="9945" w:type="dxa"/>
            <w:gridSpan w:val="2"/>
          </w:tcPr>
          <w:p w:rsidR="004226DE" w:rsidRPr="0027676B" w:rsidRDefault="004226DE" w:rsidP="008C4715">
            <w:pPr>
              <w:jc w:val="center"/>
              <w:rPr>
                <w:sz w:val="26"/>
                <w:szCs w:val="26"/>
              </w:rPr>
            </w:pPr>
            <w:r w:rsidRPr="0027676B">
              <w:rPr>
                <w:rFonts w:eastAsia="Calibri"/>
                <w:sz w:val="26"/>
                <w:szCs w:val="26"/>
              </w:rPr>
              <w:t>Для лица, действующего на основании документа, подтверждающего полномочия действовать от имени заявителя</w:t>
            </w:r>
          </w:p>
        </w:tc>
      </w:tr>
      <w:tr w:rsidR="004226DE" w:rsidRPr="0027676B" w:rsidTr="008C4715">
        <w:tc>
          <w:tcPr>
            <w:tcW w:w="5344" w:type="dxa"/>
          </w:tcPr>
          <w:p w:rsidR="004226DE" w:rsidRPr="0027676B" w:rsidRDefault="004226DE" w:rsidP="008C4715">
            <w:pPr>
              <w:pStyle w:val="ConsPlusNormal"/>
              <w:ind w:firstLine="0"/>
              <w:jc w:val="both"/>
              <w:rPr>
                <w:rFonts w:ascii="Times New Roman" w:hAnsi="Times New Roman" w:cs="Times New Roman"/>
                <w:sz w:val="26"/>
                <w:szCs w:val="26"/>
              </w:rPr>
            </w:pPr>
            <w:r w:rsidRPr="0027676B">
              <w:rPr>
                <w:rFonts w:ascii="Times New Roman" w:hAnsi="Times New Roman" w:cs="Times New Roman"/>
                <w:sz w:val="26"/>
                <w:szCs w:val="26"/>
              </w:rPr>
              <w:t>Фамилия, имя, отчество (при наличии) лица, действующего от имени физического или юридического лица</w:t>
            </w:r>
          </w:p>
        </w:tc>
        <w:tc>
          <w:tcPr>
            <w:tcW w:w="4601" w:type="dxa"/>
          </w:tcPr>
          <w:p w:rsidR="004226DE" w:rsidRPr="0027676B" w:rsidRDefault="004226DE" w:rsidP="008C4715">
            <w:pPr>
              <w:rPr>
                <w:sz w:val="26"/>
                <w:szCs w:val="26"/>
              </w:rPr>
            </w:pPr>
          </w:p>
        </w:tc>
      </w:tr>
      <w:tr w:rsidR="004226DE" w:rsidRPr="0027676B" w:rsidTr="008C4715">
        <w:trPr>
          <w:trHeight w:val="352"/>
        </w:trPr>
        <w:tc>
          <w:tcPr>
            <w:tcW w:w="5344" w:type="dxa"/>
          </w:tcPr>
          <w:p w:rsidR="004226DE" w:rsidRPr="0027676B" w:rsidRDefault="004226DE" w:rsidP="008C4715">
            <w:pPr>
              <w:autoSpaceDE w:val="0"/>
              <w:autoSpaceDN w:val="0"/>
              <w:adjustRightInd w:val="0"/>
              <w:rPr>
                <w:sz w:val="26"/>
                <w:szCs w:val="26"/>
              </w:rPr>
            </w:pPr>
            <w:r w:rsidRPr="0027676B">
              <w:rPr>
                <w:rFonts w:eastAsia="Calibri"/>
                <w:sz w:val="26"/>
                <w:szCs w:val="26"/>
              </w:rPr>
              <w:t>Данные документа, подтверждающего полномочия лица действовать от имени физического или юридического лица</w:t>
            </w:r>
          </w:p>
        </w:tc>
        <w:tc>
          <w:tcPr>
            <w:tcW w:w="4601" w:type="dxa"/>
          </w:tcPr>
          <w:p w:rsidR="004226DE" w:rsidRPr="0027676B" w:rsidRDefault="004226DE" w:rsidP="008C4715">
            <w:pPr>
              <w:rPr>
                <w:sz w:val="26"/>
                <w:szCs w:val="26"/>
              </w:rPr>
            </w:pPr>
          </w:p>
        </w:tc>
      </w:tr>
      <w:tr w:rsidR="004226DE" w:rsidRPr="0027676B" w:rsidTr="008C4715">
        <w:trPr>
          <w:trHeight w:val="352"/>
        </w:trPr>
        <w:tc>
          <w:tcPr>
            <w:tcW w:w="5344" w:type="dxa"/>
          </w:tcPr>
          <w:p w:rsidR="004226DE" w:rsidRPr="0027676B" w:rsidRDefault="004226DE" w:rsidP="008C4715">
            <w:pPr>
              <w:rPr>
                <w:sz w:val="26"/>
                <w:szCs w:val="26"/>
              </w:rPr>
            </w:pPr>
            <w:r w:rsidRPr="0027676B">
              <w:rPr>
                <w:sz w:val="26"/>
                <w:szCs w:val="26"/>
              </w:rPr>
              <w:t>Контактные телефоны</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rPr>
                <w:sz w:val="26"/>
                <w:szCs w:val="26"/>
              </w:rPr>
            </w:pPr>
            <w:r w:rsidRPr="0027676B">
              <w:rPr>
                <w:sz w:val="26"/>
                <w:szCs w:val="26"/>
              </w:rPr>
              <w:t>Адрес электронной почты (при наличии)</w:t>
            </w:r>
          </w:p>
        </w:tc>
        <w:tc>
          <w:tcPr>
            <w:tcW w:w="4601" w:type="dxa"/>
          </w:tcPr>
          <w:p w:rsidR="004226DE" w:rsidRPr="0027676B" w:rsidRDefault="004226DE" w:rsidP="008C4715">
            <w:pPr>
              <w:rPr>
                <w:sz w:val="26"/>
                <w:szCs w:val="26"/>
              </w:rPr>
            </w:pPr>
          </w:p>
        </w:tc>
      </w:tr>
      <w:tr w:rsidR="004226DE" w:rsidRPr="0027676B" w:rsidTr="008C4715">
        <w:trPr>
          <w:cantSplit/>
        </w:trPr>
        <w:tc>
          <w:tcPr>
            <w:tcW w:w="9945" w:type="dxa"/>
            <w:gridSpan w:val="2"/>
          </w:tcPr>
          <w:p w:rsidR="004226DE" w:rsidRPr="0027676B" w:rsidRDefault="004226DE" w:rsidP="008C4715">
            <w:pPr>
              <w:jc w:val="center"/>
              <w:rPr>
                <w:sz w:val="26"/>
                <w:szCs w:val="26"/>
              </w:rPr>
            </w:pPr>
            <w:r w:rsidRPr="0027676B">
              <w:rPr>
                <w:sz w:val="26"/>
                <w:szCs w:val="26"/>
              </w:rPr>
              <w:t>Сведения о земельном участке</w:t>
            </w:r>
          </w:p>
        </w:tc>
      </w:tr>
      <w:tr w:rsidR="004226DE" w:rsidRPr="0027676B" w:rsidTr="008C4715">
        <w:tc>
          <w:tcPr>
            <w:tcW w:w="5344" w:type="dxa"/>
          </w:tcPr>
          <w:p w:rsidR="004226DE" w:rsidRPr="0027676B" w:rsidRDefault="004226DE" w:rsidP="008C4715">
            <w:pPr>
              <w:rPr>
                <w:sz w:val="26"/>
                <w:szCs w:val="26"/>
              </w:rPr>
            </w:pPr>
            <w:r w:rsidRPr="0027676B">
              <w:rPr>
                <w:sz w:val="26"/>
                <w:szCs w:val="26"/>
              </w:rPr>
              <w:t>Цель использования участка</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rPr>
                <w:sz w:val="26"/>
                <w:szCs w:val="26"/>
              </w:rPr>
            </w:pPr>
            <w:r w:rsidRPr="0027676B">
              <w:rPr>
                <w:sz w:val="26"/>
                <w:szCs w:val="26"/>
              </w:rPr>
              <w:t>Испрашиваемый вид права на участок</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rPr>
                <w:sz w:val="26"/>
                <w:szCs w:val="26"/>
              </w:rPr>
            </w:pPr>
            <w:r w:rsidRPr="0027676B">
              <w:rPr>
                <w:sz w:val="26"/>
                <w:szCs w:val="26"/>
              </w:rPr>
              <w:t>Кадастровый номер испрашиваемого участка</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rPr>
                <w:sz w:val="26"/>
                <w:szCs w:val="26"/>
              </w:rPr>
            </w:pPr>
            <w:r w:rsidRPr="0027676B">
              <w:rPr>
                <w:sz w:val="26"/>
                <w:szCs w:val="26"/>
              </w:rPr>
              <w:t>Реквизиты решения о предварительном согласовании предоставления участка*</w:t>
            </w:r>
          </w:p>
        </w:tc>
        <w:tc>
          <w:tcPr>
            <w:tcW w:w="4601" w:type="dxa"/>
          </w:tcPr>
          <w:p w:rsidR="004226DE" w:rsidRPr="0027676B" w:rsidRDefault="004226DE" w:rsidP="008C4715">
            <w:pPr>
              <w:rPr>
                <w:sz w:val="26"/>
                <w:szCs w:val="26"/>
              </w:rPr>
            </w:pPr>
          </w:p>
        </w:tc>
      </w:tr>
      <w:tr w:rsidR="004226DE" w:rsidRPr="0027676B" w:rsidTr="008C4715">
        <w:tc>
          <w:tcPr>
            <w:tcW w:w="5344" w:type="dxa"/>
          </w:tcPr>
          <w:p w:rsidR="004226DE" w:rsidRPr="0027676B" w:rsidRDefault="004226DE" w:rsidP="008C4715">
            <w:pPr>
              <w:rPr>
                <w:sz w:val="26"/>
                <w:szCs w:val="26"/>
              </w:rPr>
            </w:pPr>
            <w:r w:rsidRPr="0027676B">
              <w:rPr>
                <w:sz w:val="26"/>
                <w:szCs w:val="26"/>
              </w:rPr>
              <w:t>Основание предоставления участка без проведения торгов**</w:t>
            </w:r>
          </w:p>
        </w:tc>
        <w:tc>
          <w:tcPr>
            <w:tcW w:w="4601" w:type="dxa"/>
          </w:tcPr>
          <w:p w:rsidR="004226DE" w:rsidRPr="0027676B" w:rsidRDefault="004226DE" w:rsidP="008C4715">
            <w:pPr>
              <w:rPr>
                <w:sz w:val="26"/>
                <w:szCs w:val="26"/>
              </w:rPr>
            </w:pPr>
          </w:p>
        </w:tc>
      </w:tr>
    </w:tbl>
    <w:p w:rsidR="004226DE" w:rsidRPr="0027676B" w:rsidRDefault="004226DE" w:rsidP="004226DE">
      <w:pPr>
        <w:ind w:left="-709"/>
        <w:jc w:val="both"/>
        <w:rPr>
          <w:sz w:val="26"/>
          <w:szCs w:val="26"/>
        </w:rPr>
      </w:pPr>
      <w:r w:rsidRPr="0027676B">
        <w:rPr>
          <w:sz w:val="26"/>
          <w:szCs w:val="26"/>
        </w:rPr>
        <w:t>* - заполняется в случае, если испрашиваемый участок образовывался или его границы уточнялись на основании  решения о предварительном согласовании предоставления участка</w:t>
      </w:r>
    </w:p>
    <w:p w:rsidR="004226DE" w:rsidRPr="0027676B" w:rsidRDefault="004226DE" w:rsidP="004226DE">
      <w:pPr>
        <w:ind w:left="-709"/>
        <w:jc w:val="both"/>
        <w:rPr>
          <w:sz w:val="26"/>
          <w:szCs w:val="26"/>
        </w:rPr>
      </w:pPr>
      <w:r w:rsidRPr="0027676B">
        <w:rPr>
          <w:sz w:val="26"/>
          <w:szCs w:val="26"/>
        </w:rPr>
        <w:t xml:space="preserve">**  - из числа оснований, предусмотренных </w:t>
      </w:r>
      <w:hyperlink w:anchor="sub_3932" w:history="1">
        <w:r w:rsidRPr="0027676B">
          <w:rPr>
            <w:rStyle w:val="a7"/>
            <w:color w:val="auto"/>
            <w:sz w:val="26"/>
            <w:szCs w:val="26"/>
          </w:rPr>
          <w:t>пунктом 2 статьи 39.3</w:t>
        </w:r>
      </w:hyperlink>
      <w:r w:rsidRPr="0027676B">
        <w:rPr>
          <w:sz w:val="26"/>
          <w:szCs w:val="26"/>
        </w:rPr>
        <w:t xml:space="preserve">, </w:t>
      </w:r>
      <w:hyperlink w:anchor="sub_395" w:history="1">
        <w:r w:rsidRPr="0027676B">
          <w:rPr>
            <w:rStyle w:val="a7"/>
            <w:color w:val="auto"/>
            <w:sz w:val="26"/>
            <w:szCs w:val="26"/>
          </w:rPr>
          <w:t>статьей 39.5</w:t>
        </w:r>
      </w:hyperlink>
      <w:r w:rsidRPr="0027676B">
        <w:rPr>
          <w:sz w:val="26"/>
          <w:szCs w:val="26"/>
        </w:rPr>
        <w:t xml:space="preserve">, </w:t>
      </w:r>
      <w:hyperlink w:anchor="sub_3962" w:history="1">
        <w:r w:rsidRPr="0027676B">
          <w:rPr>
            <w:rStyle w:val="a7"/>
            <w:color w:val="auto"/>
            <w:sz w:val="26"/>
            <w:szCs w:val="26"/>
          </w:rPr>
          <w:t>пунктом 2 статьи 39.6</w:t>
        </w:r>
      </w:hyperlink>
      <w:r w:rsidRPr="0027676B">
        <w:rPr>
          <w:sz w:val="26"/>
          <w:szCs w:val="26"/>
        </w:rPr>
        <w:t xml:space="preserve"> или </w:t>
      </w:r>
      <w:hyperlink w:anchor="sub_39102" w:history="1">
        <w:r w:rsidRPr="0027676B">
          <w:rPr>
            <w:rStyle w:val="a7"/>
            <w:color w:val="auto"/>
            <w:sz w:val="26"/>
            <w:szCs w:val="26"/>
          </w:rPr>
          <w:t>пунктом 2 статьи 39.10</w:t>
        </w:r>
      </w:hyperlink>
      <w:r w:rsidRPr="0027676B">
        <w:rPr>
          <w:sz w:val="26"/>
          <w:szCs w:val="26"/>
        </w:rPr>
        <w:t xml:space="preserve"> Земельного кодекса Российской Федерации</w:t>
      </w:r>
    </w:p>
    <w:p w:rsidR="004226DE" w:rsidRPr="0027676B" w:rsidRDefault="004226DE" w:rsidP="004226DE">
      <w:pPr>
        <w:ind w:left="-709" w:firstLine="709"/>
        <w:jc w:val="both"/>
        <w:rPr>
          <w:sz w:val="26"/>
          <w:szCs w:val="26"/>
        </w:rPr>
      </w:pPr>
    </w:p>
    <w:p w:rsidR="004226DE" w:rsidRPr="0027676B" w:rsidRDefault="004226DE" w:rsidP="004226DE">
      <w:pPr>
        <w:ind w:left="-709" w:firstLine="709"/>
        <w:jc w:val="both"/>
        <w:rPr>
          <w:sz w:val="26"/>
          <w:szCs w:val="26"/>
        </w:rPr>
      </w:pPr>
      <w:r w:rsidRPr="0027676B">
        <w:rPr>
          <w:sz w:val="26"/>
          <w:szCs w:val="26"/>
        </w:rPr>
        <w:t xml:space="preserve">Прошу предоставить земельный участок, </w:t>
      </w:r>
      <w:r w:rsidRPr="0027676B">
        <w:rPr>
          <w:spacing w:val="-4"/>
          <w:sz w:val="26"/>
          <w:szCs w:val="26"/>
        </w:rPr>
        <w:t>находящийся  в муниципальной собственности либо государственная собственность</w:t>
      </w:r>
      <w:r w:rsidR="000221C2">
        <w:rPr>
          <w:spacing w:val="-4"/>
          <w:sz w:val="26"/>
          <w:szCs w:val="26"/>
        </w:rPr>
        <w:t>,</w:t>
      </w:r>
      <w:r w:rsidRPr="0027676B">
        <w:rPr>
          <w:spacing w:val="-4"/>
          <w:sz w:val="26"/>
          <w:szCs w:val="26"/>
        </w:rPr>
        <w:t xml:space="preserve"> на которые не разграничена, на </w:t>
      </w:r>
      <w:proofErr w:type="gramStart"/>
      <w:r w:rsidRPr="0027676B">
        <w:rPr>
          <w:spacing w:val="-4"/>
          <w:sz w:val="26"/>
          <w:szCs w:val="26"/>
        </w:rPr>
        <w:t>котором</w:t>
      </w:r>
      <w:proofErr w:type="gramEnd"/>
      <w:r w:rsidRPr="0027676B">
        <w:rPr>
          <w:spacing w:val="-4"/>
          <w:sz w:val="26"/>
          <w:szCs w:val="26"/>
        </w:rPr>
        <w:t xml:space="preserve"> расположены здания, сооружения.</w:t>
      </w:r>
    </w:p>
    <w:p w:rsidR="004226DE" w:rsidRPr="0027676B" w:rsidRDefault="004226DE" w:rsidP="004226DE">
      <w:pPr>
        <w:autoSpaceDE w:val="0"/>
        <w:autoSpaceDN w:val="0"/>
        <w:adjustRightInd w:val="0"/>
        <w:rPr>
          <w:sz w:val="26"/>
          <w:szCs w:val="26"/>
        </w:rPr>
      </w:pPr>
      <w:r w:rsidRPr="0027676B">
        <w:rPr>
          <w:sz w:val="26"/>
          <w:szCs w:val="26"/>
        </w:rPr>
        <w:t>Приложения:</w:t>
      </w:r>
    </w:p>
    <w:p w:rsidR="004226DE" w:rsidRPr="0027676B" w:rsidRDefault="004226DE" w:rsidP="004226DE">
      <w:pPr>
        <w:autoSpaceDE w:val="0"/>
        <w:autoSpaceDN w:val="0"/>
        <w:adjustRightInd w:val="0"/>
        <w:rPr>
          <w:sz w:val="26"/>
          <w:szCs w:val="26"/>
        </w:rPr>
      </w:pPr>
      <w:r w:rsidRPr="0027676B">
        <w:rPr>
          <w:sz w:val="26"/>
          <w:szCs w:val="26"/>
        </w:rPr>
        <w:t>1. _______________________________________________________________</w:t>
      </w:r>
    </w:p>
    <w:p w:rsidR="004226DE" w:rsidRPr="0027676B" w:rsidRDefault="004226DE" w:rsidP="004226DE">
      <w:pPr>
        <w:autoSpaceDE w:val="0"/>
        <w:autoSpaceDN w:val="0"/>
        <w:adjustRightInd w:val="0"/>
        <w:rPr>
          <w:sz w:val="26"/>
          <w:szCs w:val="26"/>
        </w:rPr>
      </w:pPr>
      <w:r w:rsidRPr="0027676B">
        <w:rPr>
          <w:sz w:val="26"/>
          <w:szCs w:val="26"/>
        </w:rPr>
        <w:t>2. _______________________________________________________________</w:t>
      </w:r>
    </w:p>
    <w:p w:rsidR="004226DE" w:rsidRPr="0027676B" w:rsidRDefault="004226DE" w:rsidP="004226DE">
      <w:pPr>
        <w:autoSpaceDE w:val="0"/>
        <w:autoSpaceDN w:val="0"/>
        <w:adjustRightInd w:val="0"/>
        <w:rPr>
          <w:sz w:val="26"/>
          <w:szCs w:val="26"/>
        </w:rPr>
      </w:pPr>
      <w:r w:rsidRPr="0027676B">
        <w:rPr>
          <w:sz w:val="26"/>
          <w:szCs w:val="26"/>
        </w:rPr>
        <w:t>3. _______________________________________________________________</w:t>
      </w:r>
    </w:p>
    <w:p w:rsidR="004226DE" w:rsidRPr="0027676B" w:rsidRDefault="004226DE" w:rsidP="004226DE">
      <w:pPr>
        <w:autoSpaceDE w:val="0"/>
        <w:autoSpaceDN w:val="0"/>
        <w:adjustRightInd w:val="0"/>
        <w:rPr>
          <w:sz w:val="26"/>
          <w:szCs w:val="26"/>
        </w:rPr>
      </w:pPr>
      <w:r w:rsidRPr="0027676B">
        <w:rPr>
          <w:sz w:val="26"/>
          <w:szCs w:val="26"/>
        </w:rPr>
        <w:t>4. _______________________________________________________________</w:t>
      </w:r>
    </w:p>
    <w:p w:rsidR="004226DE" w:rsidRPr="0027676B" w:rsidRDefault="004226DE" w:rsidP="004226DE">
      <w:pPr>
        <w:autoSpaceDE w:val="0"/>
        <w:autoSpaceDN w:val="0"/>
        <w:adjustRightInd w:val="0"/>
        <w:rPr>
          <w:sz w:val="26"/>
          <w:szCs w:val="26"/>
        </w:rPr>
      </w:pPr>
      <w:r w:rsidRPr="0027676B">
        <w:rPr>
          <w:sz w:val="26"/>
          <w:szCs w:val="26"/>
        </w:rPr>
        <w:t>5. _______________________________________________________________</w:t>
      </w:r>
    </w:p>
    <w:p w:rsidR="004226DE" w:rsidRPr="0027676B" w:rsidRDefault="004226DE" w:rsidP="004226DE">
      <w:pPr>
        <w:autoSpaceDE w:val="0"/>
        <w:autoSpaceDN w:val="0"/>
        <w:adjustRightInd w:val="0"/>
        <w:rPr>
          <w:sz w:val="26"/>
          <w:szCs w:val="26"/>
        </w:rPr>
      </w:pPr>
    </w:p>
    <w:p w:rsidR="004226DE" w:rsidRPr="0027676B" w:rsidRDefault="004226DE" w:rsidP="004226DE">
      <w:pPr>
        <w:autoSpaceDE w:val="0"/>
        <w:autoSpaceDN w:val="0"/>
        <w:adjustRightInd w:val="0"/>
        <w:rPr>
          <w:sz w:val="26"/>
          <w:szCs w:val="26"/>
        </w:rPr>
      </w:pPr>
      <w:r w:rsidRPr="0027676B">
        <w:rPr>
          <w:sz w:val="26"/>
          <w:szCs w:val="26"/>
        </w:rPr>
        <w:t>Способ выдачи документов (</w:t>
      </w:r>
      <w:proofErr w:type="gramStart"/>
      <w:r w:rsidRPr="0027676B">
        <w:rPr>
          <w:sz w:val="26"/>
          <w:szCs w:val="26"/>
        </w:rPr>
        <w:t>нужное</w:t>
      </w:r>
      <w:proofErr w:type="gramEnd"/>
      <w:r w:rsidRPr="0027676B">
        <w:rPr>
          <w:sz w:val="26"/>
          <w:szCs w:val="26"/>
        </w:rPr>
        <w:t xml:space="preserve"> отметить):</w:t>
      </w:r>
    </w:p>
    <w:p w:rsidR="004226DE" w:rsidRPr="002012E3" w:rsidRDefault="004226DE" w:rsidP="004226DE">
      <w:pPr>
        <w:autoSpaceDE w:val="0"/>
        <w:autoSpaceDN w:val="0"/>
        <w:adjustRightInd w:val="0"/>
        <w:ind w:left="360" w:hanging="360"/>
      </w:pPr>
      <w:r w:rsidRPr="002012E3">
        <w:rPr>
          <w:bdr w:val="single" w:sz="4" w:space="0" w:color="auto"/>
        </w:rPr>
        <w:t xml:space="preserve">⁯ </w:t>
      </w:r>
      <w:r w:rsidRPr="002012E3">
        <w:t xml:space="preserve"> лично      </w:t>
      </w:r>
      <w:r w:rsidRPr="002012E3">
        <w:rPr>
          <w:bdr w:val="single" w:sz="4" w:space="0" w:color="auto"/>
        </w:rPr>
        <w:t xml:space="preserve">⁯ </w:t>
      </w:r>
      <w:r w:rsidRPr="002012E3">
        <w:t xml:space="preserve"> направление посредством почтового отправления с уведомлением </w:t>
      </w:r>
    </w:p>
    <w:p w:rsidR="004226DE" w:rsidRPr="002012E3" w:rsidRDefault="004226DE" w:rsidP="004226DE">
      <w:pPr>
        <w:autoSpaceDE w:val="0"/>
        <w:autoSpaceDN w:val="0"/>
        <w:adjustRightInd w:val="0"/>
        <w:ind w:left="360" w:hanging="360"/>
      </w:pPr>
      <w:r w:rsidRPr="002012E3">
        <w:rPr>
          <w:bdr w:val="single" w:sz="4" w:space="0" w:color="auto"/>
        </w:rPr>
        <w:t xml:space="preserve">⁯ </w:t>
      </w:r>
      <w:r w:rsidRPr="002012E3">
        <w:t xml:space="preserve"> в МФЦ**     </w:t>
      </w:r>
      <w:r w:rsidRPr="002012E3">
        <w:rPr>
          <w:bdr w:val="single" w:sz="4" w:space="0" w:color="auto"/>
        </w:rPr>
        <w:t xml:space="preserve">⁯ </w:t>
      </w:r>
      <w:r w:rsidRPr="002012E3">
        <w:t xml:space="preserve"> в личном кабинете на Региональном портале*</w:t>
      </w:r>
    </w:p>
    <w:p w:rsidR="004226DE" w:rsidRPr="002012E3" w:rsidRDefault="004226DE" w:rsidP="004226DE">
      <w:pPr>
        <w:autoSpaceDE w:val="0"/>
        <w:autoSpaceDN w:val="0"/>
        <w:adjustRightInd w:val="0"/>
        <w:ind w:left="360" w:hanging="360"/>
        <w:rPr>
          <w:sz w:val="28"/>
          <w:szCs w:val="28"/>
        </w:rPr>
      </w:pPr>
      <w:r w:rsidRPr="002012E3">
        <w:rPr>
          <w:sz w:val="28"/>
          <w:szCs w:val="28"/>
          <w:bdr w:val="single" w:sz="4" w:space="0" w:color="auto"/>
        </w:rPr>
        <w:t xml:space="preserve">⁯ </w:t>
      </w:r>
      <w:r w:rsidRPr="002012E3">
        <w:rPr>
          <w:sz w:val="28"/>
          <w:szCs w:val="28"/>
        </w:rPr>
        <w:t xml:space="preserve"> </w:t>
      </w:r>
      <w:r w:rsidRPr="002012E3">
        <w:t>по электронной почте.</w:t>
      </w:r>
      <w:r w:rsidRPr="002012E3">
        <w:rPr>
          <w:sz w:val="28"/>
          <w:szCs w:val="28"/>
        </w:rPr>
        <w:t xml:space="preserve">   </w:t>
      </w:r>
    </w:p>
    <w:p w:rsidR="004226DE" w:rsidRPr="002012E3" w:rsidRDefault="004226DE" w:rsidP="004226DE">
      <w:pPr>
        <w:rPr>
          <w:sz w:val="20"/>
          <w:szCs w:val="20"/>
        </w:rPr>
      </w:pPr>
      <w:r w:rsidRPr="002012E3">
        <w:rPr>
          <w:sz w:val="20"/>
          <w:szCs w:val="20"/>
        </w:rPr>
        <w:t>* в случае если заявление подано посредством Регионального портала.</w:t>
      </w:r>
    </w:p>
    <w:p w:rsidR="004226DE" w:rsidRPr="002012E3" w:rsidRDefault="004226DE" w:rsidP="004226DE">
      <w:pPr>
        <w:autoSpaceDE w:val="0"/>
        <w:autoSpaceDN w:val="0"/>
        <w:adjustRightInd w:val="0"/>
        <w:ind w:left="360" w:hanging="360"/>
        <w:rPr>
          <w:sz w:val="20"/>
          <w:szCs w:val="20"/>
        </w:rPr>
      </w:pPr>
      <w:r w:rsidRPr="002012E3">
        <w:rPr>
          <w:sz w:val="20"/>
          <w:szCs w:val="20"/>
        </w:rPr>
        <w:t>** в случае если заявление подано через МФЦ.</w:t>
      </w:r>
    </w:p>
    <w:p w:rsidR="004226DE" w:rsidRPr="002012E3" w:rsidRDefault="004226DE" w:rsidP="004226DE">
      <w:pPr>
        <w:autoSpaceDE w:val="0"/>
        <w:autoSpaceDN w:val="0"/>
        <w:adjustRightInd w:val="0"/>
        <w:rPr>
          <w:sz w:val="28"/>
          <w:szCs w:val="28"/>
        </w:rPr>
      </w:pPr>
      <w:r w:rsidRPr="002012E3">
        <w:rPr>
          <w:sz w:val="28"/>
          <w:szCs w:val="28"/>
        </w:rPr>
        <w:t>«____»_______________20____г.                                ____________________</w:t>
      </w:r>
    </w:p>
    <w:p w:rsidR="004226DE" w:rsidRPr="0027676B" w:rsidRDefault="004226DE" w:rsidP="004226DE">
      <w:pPr>
        <w:rPr>
          <w:sz w:val="20"/>
          <w:szCs w:val="20"/>
        </w:rPr>
      </w:pPr>
      <w:r w:rsidRPr="002012E3">
        <w:rPr>
          <w:sz w:val="28"/>
          <w:szCs w:val="28"/>
        </w:rPr>
        <w:t xml:space="preserve">   </w:t>
      </w:r>
      <w:r w:rsidRPr="002012E3">
        <w:rPr>
          <w:sz w:val="28"/>
          <w:szCs w:val="28"/>
        </w:rPr>
        <w:tab/>
      </w:r>
      <w:r w:rsidRPr="002012E3">
        <w:rPr>
          <w:sz w:val="28"/>
          <w:szCs w:val="28"/>
        </w:rPr>
        <w:tab/>
      </w:r>
      <w:r w:rsidRPr="002012E3">
        <w:rPr>
          <w:sz w:val="28"/>
          <w:szCs w:val="28"/>
        </w:rPr>
        <w:tab/>
      </w:r>
      <w:r w:rsidRPr="002012E3">
        <w:rPr>
          <w:sz w:val="28"/>
          <w:szCs w:val="28"/>
        </w:rPr>
        <w:tab/>
      </w:r>
      <w:r w:rsidRPr="002012E3">
        <w:rPr>
          <w:sz w:val="28"/>
          <w:szCs w:val="28"/>
        </w:rPr>
        <w:tab/>
      </w:r>
      <w:r w:rsidRPr="002012E3">
        <w:rPr>
          <w:sz w:val="28"/>
          <w:szCs w:val="28"/>
        </w:rPr>
        <w:tab/>
      </w:r>
      <w:r w:rsidRPr="002012E3">
        <w:rPr>
          <w:sz w:val="28"/>
          <w:szCs w:val="28"/>
        </w:rPr>
        <w:tab/>
      </w:r>
      <w:r w:rsidRPr="002012E3">
        <w:rPr>
          <w:sz w:val="28"/>
          <w:szCs w:val="28"/>
        </w:rPr>
        <w:tab/>
      </w:r>
      <w:r w:rsidRPr="002012E3">
        <w:rPr>
          <w:sz w:val="28"/>
          <w:szCs w:val="28"/>
        </w:rPr>
        <w:tab/>
      </w:r>
      <w:r w:rsidRPr="002012E3">
        <w:rPr>
          <w:sz w:val="28"/>
          <w:szCs w:val="28"/>
        </w:rPr>
        <w:tab/>
      </w:r>
      <w:r w:rsidRPr="0027676B">
        <w:rPr>
          <w:sz w:val="20"/>
          <w:szCs w:val="20"/>
        </w:rPr>
        <w:t>(подпись)  М.П.</w:t>
      </w:r>
    </w:p>
    <w:p w:rsidR="004226DE" w:rsidRPr="0027676B" w:rsidRDefault="004226DE" w:rsidP="004226DE">
      <w:pPr>
        <w:pStyle w:val="6"/>
        <w:ind w:left="4820"/>
        <w:jc w:val="right"/>
        <w:rPr>
          <w:rFonts w:ascii="Times New Roman" w:hAnsi="Times New Roman"/>
          <w:sz w:val="20"/>
          <w:szCs w:val="20"/>
        </w:rPr>
        <w:sectPr w:rsidR="004226DE" w:rsidRPr="0027676B" w:rsidSect="008C4715">
          <w:headerReference w:type="default" r:id="rId18"/>
          <w:pgSz w:w="11906" w:h="16838"/>
          <w:pgMar w:top="851" w:right="680" w:bottom="851" w:left="2098" w:header="567" w:footer="284" w:gutter="0"/>
          <w:cols w:space="708"/>
          <w:titlePg/>
          <w:docGrid w:linePitch="360"/>
        </w:sectPr>
      </w:pPr>
    </w:p>
    <w:p w:rsidR="004226DE" w:rsidRPr="0027676B" w:rsidRDefault="004226DE" w:rsidP="004226DE">
      <w:pPr>
        <w:jc w:val="right"/>
        <w:rPr>
          <w:noProof/>
          <w:sz w:val="26"/>
          <w:szCs w:val="26"/>
        </w:rPr>
      </w:pPr>
      <w:r w:rsidRPr="0027676B">
        <w:rPr>
          <w:noProof/>
          <w:sz w:val="26"/>
          <w:szCs w:val="26"/>
        </w:rPr>
        <w:lastRenderedPageBreak/>
        <w:t xml:space="preserve">Приложение </w:t>
      </w:r>
      <w:r w:rsidR="0084019B" w:rsidRPr="0027676B">
        <w:rPr>
          <w:noProof/>
          <w:sz w:val="26"/>
          <w:szCs w:val="26"/>
        </w:rPr>
        <w:t>3</w:t>
      </w:r>
      <w:r w:rsidRPr="0027676B">
        <w:rPr>
          <w:noProof/>
          <w:sz w:val="26"/>
          <w:szCs w:val="26"/>
        </w:rPr>
        <w:t xml:space="preserve"> </w:t>
      </w:r>
    </w:p>
    <w:p w:rsidR="004226DE" w:rsidRPr="0027676B" w:rsidRDefault="004226DE" w:rsidP="004226DE">
      <w:pPr>
        <w:jc w:val="right"/>
        <w:rPr>
          <w:noProof/>
          <w:sz w:val="26"/>
          <w:szCs w:val="26"/>
        </w:rPr>
      </w:pPr>
      <w:r w:rsidRPr="0027676B">
        <w:rPr>
          <w:noProof/>
          <w:sz w:val="26"/>
          <w:szCs w:val="26"/>
        </w:rPr>
        <w:t xml:space="preserve">к постановлению администрации </w:t>
      </w:r>
    </w:p>
    <w:p w:rsidR="004226DE" w:rsidRPr="0027676B" w:rsidRDefault="009757FB" w:rsidP="004226DE">
      <w:pPr>
        <w:jc w:val="right"/>
        <w:rPr>
          <w:noProof/>
          <w:sz w:val="26"/>
          <w:szCs w:val="26"/>
        </w:rPr>
      </w:pPr>
      <w:r>
        <w:rPr>
          <w:noProof/>
          <w:sz w:val="26"/>
          <w:szCs w:val="26"/>
        </w:rPr>
        <w:t>района от 02.12.2019 № 1174</w:t>
      </w:r>
    </w:p>
    <w:p w:rsidR="004226DE" w:rsidRPr="0027676B" w:rsidRDefault="004226DE" w:rsidP="004226DE">
      <w:pPr>
        <w:ind w:left="5670"/>
        <w:jc w:val="both"/>
        <w:rPr>
          <w:noProof/>
          <w:sz w:val="26"/>
          <w:szCs w:val="26"/>
        </w:rPr>
      </w:pPr>
    </w:p>
    <w:p w:rsidR="0084019B" w:rsidRPr="0027676B" w:rsidRDefault="0084019B" w:rsidP="0084019B">
      <w:pPr>
        <w:pStyle w:val="ConsPlusNormal"/>
        <w:ind w:left="5245" w:firstLine="0"/>
        <w:jc w:val="both"/>
        <w:rPr>
          <w:rFonts w:ascii="Times New Roman" w:hAnsi="Times New Roman" w:cs="Times New Roman"/>
          <w:sz w:val="26"/>
          <w:szCs w:val="26"/>
        </w:rPr>
      </w:pPr>
      <w:r w:rsidRPr="0027676B">
        <w:rPr>
          <w:rFonts w:ascii="Times New Roman" w:hAnsi="Times New Roman" w:cs="Times New Roman"/>
          <w:sz w:val="26"/>
          <w:szCs w:val="26"/>
        </w:rPr>
        <w:t>«Приложение 3</w:t>
      </w:r>
    </w:p>
    <w:p w:rsidR="0084019B" w:rsidRPr="0027676B" w:rsidRDefault="0084019B" w:rsidP="0084019B">
      <w:pPr>
        <w:pStyle w:val="ConsPlusNormal"/>
        <w:ind w:left="5245" w:firstLine="0"/>
        <w:jc w:val="both"/>
        <w:rPr>
          <w:rFonts w:ascii="Times New Roman" w:hAnsi="Times New Roman" w:cs="Times New Roman"/>
          <w:sz w:val="26"/>
          <w:szCs w:val="26"/>
        </w:rPr>
      </w:pPr>
      <w:r w:rsidRPr="0027676B">
        <w:rPr>
          <w:rFonts w:ascii="Times New Roman" w:hAnsi="Times New Roman" w:cs="Times New Roman"/>
          <w:sz w:val="26"/>
          <w:szCs w:val="26"/>
        </w:rPr>
        <w:t>к административному регламенту, утвержденному постановлением администрации района от 19.03.2018 № 228</w:t>
      </w:r>
    </w:p>
    <w:p w:rsidR="0084019B" w:rsidRPr="0027676B" w:rsidRDefault="0084019B" w:rsidP="004226DE">
      <w:pPr>
        <w:ind w:left="5670"/>
        <w:jc w:val="both"/>
        <w:rPr>
          <w:noProof/>
          <w:sz w:val="26"/>
          <w:szCs w:val="26"/>
        </w:rPr>
      </w:pPr>
    </w:p>
    <w:p w:rsidR="004226DE" w:rsidRPr="0027676B" w:rsidRDefault="004226DE" w:rsidP="004226DE">
      <w:pPr>
        <w:pStyle w:val="ac"/>
        <w:jc w:val="center"/>
        <w:rPr>
          <w:rFonts w:ascii="Times New Roman" w:hAnsi="Times New Roman"/>
          <w:b/>
          <w:sz w:val="26"/>
          <w:szCs w:val="26"/>
        </w:rPr>
      </w:pPr>
      <w:r w:rsidRPr="0027676B">
        <w:rPr>
          <w:rFonts w:ascii="Times New Roman" w:hAnsi="Times New Roman"/>
          <w:b/>
          <w:sz w:val="26"/>
          <w:szCs w:val="26"/>
        </w:rPr>
        <w:t>БЛОК-СХЕМА</w:t>
      </w:r>
    </w:p>
    <w:p w:rsidR="004226DE" w:rsidRPr="0027676B" w:rsidRDefault="004226DE" w:rsidP="004226DE">
      <w:pPr>
        <w:pStyle w:val="ac"/>
        <w:jc w:val="center"/>
        <w:rPr>
          <w:rFonts w:ascii="Times New Roman" w:hAnsi="Times New Roman"/>
          <w:b/>
          <w:sz w:val="26"/>
          <w:szCs w:val="26"/>
        </w:rPr>
      </w:pPr>
      <w:r w:rsidRPr="0027676B">
        <w:rPr>
          <w:rFonts w:ascii="Times New Roman" w:hAnsi="Times New Roman"/>
          <w:b/>
          <w:sz w:val="26"/>
          <w:szCs w:val="26"/>
        </w:rPr>
        <w:t xml:space="preserve">последовательности административных процедур </w:t>
      </w:r>
    </w:p>
    <w:p w:rsidR="004226DE" w:rsidRPr="0027676B" w:rsidRDefault="004226DE" w:rsidP="004226DE">
      <w:pPr>
        <w:pStyle w:val="ac"/>
        <w:jc w:val="center"/>
        <w:rPr>
          <w:rFonts w:ascii="Times New Roman" w:hAnsi="Times New Roman"/>
          <w:b/>
          <w:sz w:val="26"/>
          <w:szCs w:val="26"/>
        </w:rPr>
      </w:pPr>
      <w:r w:rsidRPr="0027676B">
        <w:rPr>
          <w:rFonts w:ascii="Times New Roman" w:hAnsi="Times New Roman"/>
          <w:b/>
          <w:sz w:val="26"/>
          <w:szCs w:val="26"/>
        </w:rPr>
        <w:t>при предоставлении муниципальной услуги</w:t>
      </w:r>
    </w:p>
    <w:p w:rsidR="004226DE" w:rsidRPr="002012E3" w:rsidRDefault="004226DE" w:rsidP="004226DE">
      <w:pPr>
        <w:pStyle w:val="ac"/>
        <w:jc w:val="center"/>
        <w:rPr>
          <w:rFonts w:ascii="Times New Roman" w:hAnsi="Times New Roman"/>
          <w:b/>
          <w:sz w:val="28"/>
          <w:szCs w:val="28"/>
        </w:rPr>
      </w:pPr>
      <w:r w:rsidRPr="002012E3">
        <w:rPr>
          <w:rFonts w:ascii="Times New Roman" w:hAnsi="Times New Roman"/>
          <w:b/>
          <w:sz w:val="28"/>
          <w:szCs w:val="28"/>
        </w:rPr>
        <w:t xml:space="preserve"> </w:t>
      </w:r>
    </w:p>
    <w:p w:rsidR="004226DE" w:rsidRPr="002012E3" w:rsidRDefault="00A773C3" w:rsidP="004226DE">
      <w:r w:rsidRPr="00A773C3">
        <w:rPr>
          <w:b/>
          <w:noProof/>
          <w:sz w:val="28"/>
          <w:szCs w:val="28"/>
        </w:rPr>
        <w:pict>
          <v:rect id="_x0000_s1026" style="position:absolute;margin-left:15.85pt;margin-top:4.5pt;width:434.25pt;height:47.3pt;z-index:251649024">
            <v:textbox style="mso-next-textbox:#_x0000_s1026">
              <w:txbxContent>
                <w:p w:rsidR="00856F56" w:rsidRPr="00FC38CA" w:rsidRDefault="00856F56" w:rsidP="004226DE">
                  <w:pPr>
                    <w:rPr>
                      <w:iCs/>
                    </w:rPr>
                  </w:pPr>
                  <w:r>
                    <w:rPr>
                      <w:iCs/>
                      <w:sz w:val="26"/>
                      <w:szCs w:val="26"/>
                    </w:rPr>
                    <w:t>Прием и</w:t>
                  </w:r>
                  <w:r w:rsidRPr="00B06B33">
                    <w:rPr>
                      <w:iCs/>
                      <w:sz w:val="26"/>
                      <w:szCs w:val="26"/>
                    </w:rPr>
                    <w:t xml:space="preserve"> регистрация </w:t>
                  </w:r>
                  <w:r w:rsidRPr="00FC38CA">
                    <w:rPr>
                      <w:iCs/>
                    </w:rPr>
                    <w:t>заявления о предоставлении муниципальной услуги</w:t>
                  </w:r>
                </w:p>
                <w:p w:rsidR="00856F56" w:rsidRPr="005E507D" w:rsidRDefault="00856F56" w:rsidP="004226DE">
                  <w:pPr>
                    <w:jc w:val="center"/>
                  </w:pPr>
                  <w:r>
                    <w:t>п</w:t>
                  </w:r>
                  <w:r w:rsidRPr="005E507D">
                    <w:t xml:space="preserve">.3.3 – 1 </w:t>
                  </w:r>
                  <w:r>
                    <w:t xml:space="preserve">рабочий </w:t>
                  </w:r>
                  <w:r w:rsidRPr="005E507D">
                    <w:t>день со дня поступления заявления</w:t>
                  </w:r>
                </w:p>
                <w:p w:rsidR="00856F56" w:rsidRDefault="00856F56" w:rsidP="004226DE"/>
              </w:txbxContent>
            </v:textbox>
          </v:rect>
        </w:pict>
      </w:r>
    </w:p>
    <w:p w:rsidR="004226DE" w:rsidRPr="002012E3" w:rsidRDefault="004226DE" w:rsidP="004226DE">
      <w:pPr>
        <w:pStyle w:val="3"/>
        <w:rPr>
          <w:b w:val="0"/>
          <w:sz w:val="28"/>
          <w:szCs w:val="28"/>
        </w:rPr>
      </w:pPr>
    </w:p>
    <w:p w:rsidR="004226DE" w:rsidRPr="002012E3" w:rsidRDefault="00A773C3" w:rsidP="004226DE">
      <w:pPr>
        <w:rPr>
          <w:vanish/>
          <w:sz w:val="28"/>
          <w:szCs w:val="28"/>
        </w:rPr>
      </w:pPr>
      <w:r w:rsidRPr="00A773C3">
        <w:rPr>
          <w:iCs/>
          <w:noProof/>
          <w:sz w:val="28"/>
          <w:szCs w:val="28"/>
        </w:rPr>
        <w:pict>
          <v:shapetype id="_x0000_t32" coordsize="21600,21600" o:spt="32" o:oned="t" path="m,l21600,21600e" filled="f">
            <v:path arrowok="t" fillok="f" o:connecttype="none"/>
            <o:lock v:ext="edit" shapetype="t"/>
          </v:shapetype>
          <v:shape id="_x0000_s1030" type="#_x0000_t32" style="position:absolute;margin-left:234.5pt;margin-top:10.25pt;width:.05pt;height:15.85pt;z-index:251650048" o:connectortype="straight">
            <v:stroke endarrow="block"/>
          </v:shape>
        </w:pict>
      </w:r>
    </w:p>
    <w:p w:rsidR="004226DE" w:rsidRPr="002012E3" w:rsidRDefault="004226DE" w:rsidP="004226DE">
      <w:pPr>
        <w:rPr>
          <w:iCs/>
          <w:sz w:val="28"/>
          <w:szCs w:val="28"/>
        </w:rPr>
      </w:pPr>
    </w:p>
    <w:p w:rsidR="004226DE" w:rsidRPr="002012E3" w:rsidRDefault="00A773C3" w:rsidP="004226DE">
      <w:pPr>
        <w:rPr>
          <w:iCs/>
          <w:sz w:val="28"/>
          <w:szCs w:val="28"/>
        </w:rPr>
      </w:pPr>
      <w:r w:rsidRPr="00A773C3">
        <w:rPr>
          <w:noProof/>
          <w:sz w:val="28"/>
          <w:szCs w:val="28"/>
        </w:rPr>
        <w:pict>
          <v:rect id="_x0000_s1027" style="position:absolute;margin-left:39.1pt;margin-top:10pt;width:349.5pt;height:34.9pt;z-index:251651072">
            <v:textbox style="mso-next-textbox:#_x0000_s1027">
              <w:txbxContent>
                <w:p w:rsidR="00856F56" w:rsidRPr="00FC38CA" w:rsidRDefault="00856F56" w:rsidP="004226DE">
                  <w:r w:rsidRPr="00FC38CA">
                    <w:t>Рассмотрение заявления и представленных документов</w:t>
                  </w:r>
                </w:p>
                <w:p w:rsidR="00856F56" w:rsidRPr="005E507D" w:rsidRDefault="00856F56" w:rsidP="004226DE">
                  <w:pPr>
                    <w:jc w:val="center"/>
                  </w:pPr>
                  <w:r>
                    <w:t>п.3.4 – 30 календарных дней</w:t>
                  </w:r>
                  <w:r w:rsidRPr="005E507D">
                    <w:t xml:space="preserve"> со дня поступления заявления</w:t>
                  </w:r>
                </w:p>
              </w:txbxContent>
            </v:textbox>
          </v:rect>
        </w:pict>
      </w:r>
    </w:p>
    <w:p w:rsidR="004226DE" w:rsidRPr="002012E3" w:rsidRDefault="004226DE" w:rsidP="004226DE">
      <w:pPr>
        <w:rPr>
          <w:iCs/>
          <w:sz w:val="28"/>
          <w:szCs w:val="28"/>
        </w:rPr>
      </w:pPr>
    </w:p>
    <w:p w:rsidR="004226DE" w:rsidRPr="002012E3" w:rsidRDefault="00A773C3" w:rsidP="004226DE">
      <w:pPr>
        <w:tabs>
          <w:tab w:val="left" w:pos="6585"/>
        </w:tabs>
        <w:rPr>
          <w:iCs/>
          <w:sz w:val="28"/>
          <w:szCs w:val="28"/>
        </w:rPr>
      </w:pPr>
      <w:r>
        <w:rPr>
          <w:iCs/>
          <w:noProof/>
          <w:sz w:val="28"/>
          <w:szCs w:val="28"/>
        </w:rPr>
        <w:pict>
          <v:shape id="_x0000_s1036" type="#_x0000_t32" style="position:absolute;margin-left:302.35pt;margin-top:14.2pt;width:0;height:375.9pt;z-index:251652096" o:connectortype="straight"/>
        </w:pict>
      </w:r>
      <w:r w:rsidR="004226DE" w:rsidRPr="002012E3">
        <w:rPr>
          <w:iCs/>
          <w:sz w:val="28"/>
          <w:szCs w:val="28"/>
        </w:rPr>
        <w:tab/>
      </w:r>
    </w:p>
    <w:p w:rsidR="004226DE" w:rsidRPr="002012E3" w:rsidRDefault="00A773C3" w:rsidP="004226DE">
      <w:pPr>
        <w:rPr>
          <w:iCs/>
          <w:sz w:val="28"/>
          <w:szCs w:val="28"/>
        </w:rPr>
      </w:pPr>
      <w:r w:rsidRPr="00A773C3">
        <w:rPr>
          <w:noProof/>
          <w:sz w:val="28"/>
          <w:szCs w:val="28"/>
        </w:rPr>
        <w:pict>
          <v:rect id="_x0000_s1028" style="position:absolute;margin-left:-18.65pt;margin-top:2.2pt;width:228.75pt;height:30.25pt;z-index:251653120">
            <v:textbox style="mso-next-textbox:#_x0000_s1028">
              <w:txbxContent>
                <w:p w:rsidR="00856F56" w:rsidRPr="005B2400" w:rsidRDefault="00856F56" w:rsidP="004226DE">
                  <w:pPr>
                    <w:rPr>
                      <w:sz w:val="20"/>
                      <w:szCs w:val="20"/>
                    </w:rPr>
                  </w:pPr>
                  <w:r w:rsidRPr="005B2400">
                    <w:rPr>
                      <w:sz w:val="20"/>
                      <w:szCs w:val="20"/>
                    </w:rPr>
                    <w:t xml:space="preserve">Возврат </w:t>
                  </w:r>
                  <w:r w:rsidRPr="005B2400">
                    <w:rPr>
                      <w:rFonts w:eastAsia="MS Mincho"/>
                      <w:sz w:val="20"/>
                      <w:szCs w:val="20"/>
                    </w:rPr>
                    <w:t xml:space="preserve">заявителю </w:t>
                  </w:r>
                  <w:r w:rsidRPr="005B2400">
                    <w:rPr>
                      <w:sz w:val="20"/>
                      <w:szCs w:val="20"/>
                    </w:rPr>
                    <w:t>заявления</w:t>
                  </w:r>
                  <w:r w:rsidRPr="005B2400">
                    <w:rPr>
                      <w:iCs/>
                      <w:sz w:val="20"/>
                      <w:szCs w:val="20"/>
                    </w:rPr>
                    <w:t xml:space="preserve"> и документов с сопроводительным письмом</w:t>
                  </w:r>
                </w:p>
              </w:txbxContent>
            </v:textbox>
          </v:rect>
        </w:pict>
      </w:r>
    </w:p>
    <w:p w:rsidR="004226DE" w:rsidRPr="002012E3" w:rsidRDefault="00A773C3" w:rsidP="004226DE">
      <w:pPr>
        <w:rPr>
          <w:iCs/>
          <w:sz w:val="28"/>
          <w:szCs w:val="28"/>
        </w:rPr>
      </w:pPr>
      <w:r>
        <w:rPr>
          <w:iCs/>
          <w:noProof/>
          <w:sz w:val="28"/>
          <w:szCs w:val="28"/>
        </w:rPr>
        <w:pict>
          <v:shape id="_x0000_s1037" type="#_x0000_t32" style="position:absolute;margin-left:210.1pt;margin-top:1.95pt;width:92.25pt;height:0;flip:x;z-index:251654144" o:connectortype="straight">
            <v:stroke endarrow="block"/>
          </v:shape>
        </w:pict>
      </w:r>
    </w:p>
    <w:p w:rsidR="004226DE" w:rsidRPr="002012E3" w:rsidRDefault="00A773C3" w:rsidP="004226DE">
      <w:pPr>
        <w:rPr>
          <w:iCs/>
          <w:sz w:val="28"/>
          <w:szCs w:val="28"/>
        </w:rPr>
      </w:pPr>
      <w:r w:rsidRPr="00A773C3">
        <w:rPr>
          <w:noProof/>
          <w:sz w:val="28"/>
          <w:szCs w:val="28"/>
        </w:rPr>
        <w:pict>
          <v:rect id="_x0000_s1029" style="position:absolute;margin-left:-22.3pt;margin-top:7.55pt;width:283.5pt;height:42.7pt;z-index:251655168">
            <v:textbox style="mso-next-textbox:#_x0000_s1029">
              <w:txbxContent>
                <w:p w:rsidR="00856F56" w:rsidRPr="005B2400" w:rsidRDefault="00856F56" w:rsidP="004226DE">
                  <w:pPr>
                    <w:rPr>
                      <w:sz w:val="20"/>
                      <w:szCs w:val="20"/>
                    </w:rPr>
                  </w:pPr>
                  <w:r w:rsidRPr="005B2400">
                    <w:rPr>
                      <w:sz w:val="20"/>
                      <w:szCs w:val="20"/>
                    </w:rPr>
                    <w:t>По</w:t>
                  </w:r>
                  <w:r w:rsidRPr="005B2400">
                    <w:rPr>
                      <w:rFonts w:eastAsia="MS Mincho"/>
                      <w:sz w:val="20"/>
                      <w:szCs w:val="20"/>
                    </w:rPr>
                    <w:t>дготовка и выдача (направление) заявителю (заявителям) решения об отказе в предоставлении муниципальной услуги с указанием оснований для отказа</w:t>
                  </w:r>
                </w:p>
              </w:txbxContent>
            </v:textbox>
          </v:rect>
        </w:pict>
      </w:r>
    </w:p>
    <w:p w:rsidR="004226DE" w:rsidRPr="002012E3" w:rsidRDefault="00A773C3" w:rsidP="004226DE">
      <w:pPr>
        <w:pStyle w:val="ConsPlusNormal"/>
        <w:widowControl/>
        <w:ind w:firstLine="0"/>
        <w:jc w:val="center"/>
        <w:rPr>
          <w:rFonts w:ascii="Times New Roman" w:hAnsi="Times New Roman" w:cs="Times New Roman"/>
          <w:sz w:val="28"/>
          <w:szCs w:val="28"/>
        </w:rPr>
      </w:pPr>
      <w:r w:rsidRPr="00A773C3">
        <w:rPr>
          <w:noProof/>
          <w:sz w:val="28"/>
          <w:szCs w:val="28"/>
        </w:rPr>
        <w:pict>
          <v:shape id="_x0000_s1038" type="#_x0000_t32" style="position:absolute;left:0;text-align:left;margin-left:265.7pt;margin-top:11.25pt;width:33pt;height:0;flip:x;z-index:251656192" o:connectortype="straight">
            <v:stroke endarrow="block"/>
          </v:shape>
        </w:pict>
      </w:r>
    </w:p>
    <w:p w:rsidR="004226DE" w:rsidRPr="002012E3" w:rsidRDefault="004226DE" w:rsidP="004226DE">
      <w:pPr>
        <w:pStyle w:val="ConsPlusNormal"/>
        <w:widowControl/>
        <w:ind w:firstLine="0"/>
        <w:jc w:val="center"/>
        <w:rPr>
          <w:rFonts w:ascii="Times New Roman" w:hAnsi="Times New Roman" w:cs="Times New Roman"/>
          <w:sz w:val="28"/>
          <w:szCs w:val="28"/>
        </w:rPr>
      </w:pPr>
    </w:p>
    <w:p w:rsidR="004226DE" w:rsidRPr="002012E3" w:rsidRDefault="00A773C3" w:rsidP="004226DE">
      <w:pPr>
        <w:pStyle w:val="ConsPlusNormal"/>
        <w:widowControl/>
        <w:ind w:firstLine="0"/>
        <w:jc w:val="center"/>
        <w:rPr>
          <w:rFonts w:ascii="Times New Roman" w:hAnsi="Times New Roman" w:cs="Times New Roman"/>
          <w:sz w:val="28"/>
          <w:szCs w:val="28"/>
        </w:rPr>
      </w:pPr>
      <w:r w:rsidRPr="00A773C3">
        <w:rPr>
          <w:iCs/>
          <w:noProof/>
          <w:sz w:val="28"/>
          <w:szCs w:val="28"/>
        </w:rPr>
        <w:pict>
          <v:rect id="_x0000_s1032" style="position:absolute;left:0;text-align:left;margin-left:-22.3pt;margin-top:9.55pt;width:283.5pt;height:44.9pt;z-index:251657216">
            <v:textbox style="mso-next-textbox:#_x0000_s1032">
              <w:txbxContent>
                <w:p w:rsidR="00856F56" w:rsidRPr="005B2400" w:rsidRDefault="00856F56" w:rsidP="004226DE">
                  <w:pPr>
                    <w:pStyle w:val="32"/>
                    <w:tabs>
                      <w:tab w:val="left" w:pos="851"/>
                    </w:tabs>
                    <w:rPr>
                      <w:color w:val="FF0000"/>
                      <w:sz w:val="20"/>
                      <w:szCs w:val="20"/>
                    </w:rPr>
                  </w:pPr>
                  <w:r w:rsidRPr="005B2400">
                    <w:rPr>
                      <w:sz w:val="20"/>
                      <w:szCs w:val="20"/>
                    </w:rPr>
                    <w:t>Подготовка и выдача (направление) заявителю (заявителям) проекта договора купли-продажи</w:t>
                  </w:r>
                  <w:r w:rsidRPr="005B2400">
                    <w:rPr>
                      <w:color w:val="FF0000"/>
                      <w:sz w:val="20"/>
                      <w:szCs w:val="20"/>
                    </w:rPr>
                    <w:t xml:space="preserve"> </w:t>
                  </w:r>
                  <w:r w:rsidRPr="005B2400">
                    <w:rPr>
                      <w:sz w:val="20"/>
                      <w:szCs w:val="20"/>
                    </w:rPr>
                    <w:t>с сопроводительным письмом</w:t>
                  </w:r>
                </w:p>
                <w:p w:rsidR="00856F56" w:rsidRPr="006F521D" w:rsidRDefault="00856F56" w:rsidP="004226DE">
                  <w:pPr>
                    <w:pStyle w:val="32"/>
                    <w:tabs>
                      <w:tab w:val="left" w:pos="851"/>
                    </w:tabs>
                    <w:rPr>
                      <w:sz w:val="26"/>
                      <w:szCs w:val="26"/>
                    </w:rPr>
                  </w:pPr>
                </w:p>
                <w:p w:rsidR="00856F56" w:rsidRPr="006B5809" w:rsidRDefault="00856F56" w:rsidP="004226DE"/>
              </w:txbxContent>
            </v:textbox>
          </v:rect>
        </w:pict>
      </w:r>
    </w:p>
    <w:p w:rsidR="004226DE" w:rsidRPr="002012E3" w:rsidRDefault="00A773C3" w:rsidP="004226DE">
      <w:pPr>
        <w:pStyle w:val="ConsPlusNormal"/>
        <w:widowControl/>
        <w:ind w:firstLine="0"/>
        <w:jc w:val="center"/>
        <w:rPr>
          <w:rFonts w:ascii="Times New Roman" w:hAnsi="Times New Roman" w:cs="Times New Roman"/>
          <w:sz w:val="28"/>
          <w:szCs w:val="28"/>
        </w:rPr>
      </w:pPr>
      <w:r>
        <w:rPr>
          <w:rFonts w:ascii="Times New Roman" w:hAnsi="Times New Roman" w:cs="Times New Roman"/>
          <w:noProof/>
          <w:sz w:val="28"/>
          <w:szCs w:val="28"/>
        </w:rPr>
        <w:pict>
          <v:shape id="_x0000_s1039" type="#_x0000_t32" style="position:absolute;left:0;text-align:left;margin-left:264.85pt;margin-top:12.95pt;width:33pt;height:.75pt;flip:x;z-index:251658240" o:connectortype="straight">
            <v:stroke endarrow="block"/>
          </v:shape>
        </w:pict>
      </w:r>
    </w:p>
    <w:p w:rsidR="004226DE" w:rsidRPr="002012E3" w:rsidRDefault="004226DE" w:rsidP="004226DE">
      <w:pPr>
        <w:rPr>
          <w:vanish/>
          <w:sz w:val="28"/>
          <w:szCs w:val="28"/>
        </w:rPr>
      </w:pPr>
    </w:p>
    <w:p w:rsidR="004226DE" w:rsidRPr="002012E3" w:rsidRDefault="004226DE" w:rsidP="004226DE">
      <w:pPr>
        <w:rPr>
          <w:sz w:val="28"/>
          <w:szCs w:val="28"/>
        </w:rPr>
      </w:pPr>
    </w:p>
    <w:p w:rsidR="004226DE" w:rsidRPr="002012E3" w:rsidRDefault="00A773C3" w:rsidP="004226DE">
      <w:pPr>
        <w:rPr>
          <w:sz w:val="28"/>
          <w:szCs w:val="28"/>
        </w:rPr>
      </w:pPr>
      <w:r>
        <w:rPr>
          <w:noProof/>
          <w:sz w:val="28"/>
          <w:szCs w:val="28"/>
        </w:rPr>
        <w:pict>
          <v:rect id="_x0000_s1034" style="position:absolute;margin-left:-22.3pt;margin-top:10.25pt;width:283.5pt;height:44.75pt;z-index:251659264">
            <v:textbox style="mso-next-textbox:#_x0000_s1034">
              <w:txbxContent>
                <w:p w:rsidR="00856F56" w:rsidRPr="005B2400" w:rsidRDefault="00856F56" w:rsidP="004226DE">
                  <w:pPr>
                    <w:pStyle w:val="32"/>
                    <w:tabs>
                      <w:tab w:val="left" w:pos="851"/>
                    </w:tabs>
                    <w:rPr>
                      <w:color w:val="FF0000"/>
                      <w:sz w:val="20"/>
                      <w:szCs w:val="20"/>
                    </w:rPr>
                  </w:pPr>
                  <w:r w:rsidRPr="005B2400">
                    <w:rPr>
                      <w:sz w:val="20"/>
                      <w:szCs w:val="20"/>
                    </w:rPr>
                    <w:t>Подготовка и выдача (направление) заявителю (заявителям) решения о предоставлении земельного участка в собственность бесплатно с сопроводительным письмом</w:t>
                  </w:r>
                </w:p>
                <w:p w:rsidR="00856F56" w:rsidRPr="0078025E" w:rsidRDefault="00856F56" w:rsidP="004226DE">
                  <w:pPr>
                    <w:pStyle w:val="32"/>
                    <w:tabs>
                      <w:tab w:val="left" w:pos="851"/>
                    </w:tabs>
                  </w:pPr>
                </w:p>
              </w:txbxContent>
            </v:textbox>
          </v:rect>
        </w:pict>
      </w:r>
    </w:p>
    <w:p w:rsidR="004226DE" w:rsidRPr="002012E3" w:rsidRDefault="004226DE" w:rsidP="004226DE">
      <w:pPr>
        <w:pStyle w:val="ConsPlusNormal"/>
        <w:widowControl/>
        <w:ind w:firstLine="0"/>
        <w:jc w:val="center"/>
        <w:rPr>
          <w:rFonts w:ascii="Times New Roman" w:hAnsi="Times New Roman" w:cs="Times New Roman"/>
          <w:sz w:val="28"/>
          <w:szCs w:val="28"/>
        </w:rPr>
      </w:pPr>
    </w:p>
    <w:p w:rsidR="004226DE" w:rsidRPr="002012E3" w:rsidRDefault="00A773C3" w:rsidP="004226DE">
      <w:pPr>
        <w:pStyle w:val="32"/>
        <w:tabs>
          <w:tab w:val="left" w:pos="851"/>
        </w:tabs>
        <w:ind w:firstLine="720"/>
        <w:rPr>
          <w:iCs/>
          <w:sz w:val="28"/>
          <w:szCs w:val="28"/>
        </w:rPr>
      </w:pPr>
      <w:r w:rsidRPr="00A773C3">
        <w:rPr>
          <w:noProof/>
          <w:sz w:val="28"/>
          <w:szCs w:val="28"/>
        </w:rPr>
        <w:pict>
          <v:shape id="_x0000_s1040" type="#_x0000_t32" style="position:absolute;left:0;text-align:left;margin-left:264.85pt;margin-top:1.55pt;width:37.5pt;height:0;flip:x;z-index:251660288" o:connectortype="straight">
            <v:stroke endarrow="block"/>
          </v:shape>
        </w:pict>
      </w:r>
    </w:p>
    <w:p w:rsidR="004226DE" w:rsidRPr="002012E3" w:rsidRDefault="00A773C3" w:rsidP="004226DE">
      <w:pPr>
        <w:pStyle w:val="32"/>
        <w:tabs>
          <w:tab w:val="left" w:pos="851"/>
        </w:tabs>
        <w:ind w:firstLine="720"/>
        <w:rPr>
          <w:iCs/>
          <w:sz w:val="28"/>
          <w:szCs w:val="28"/>
        </w:rPr>
      </w:pPr>
      <w:r>
        <w:rPr>
          <w:iCs/>
          <w:noProof/>
          <w:sz w:val="28"/>
          <w:szCs w:val="28"/>
        </w:rPr>
        <w:pict>
          <v:rect id="_x0000_s1035" style="position:absolute;left:0;text-align:left;margin-left:-22.3pt;margin-top:9.25pt;width:283.5pt;height:53.2pt;z-index:251661312">
            <v:textbox style="mso-next-textbox:#_x0000_s1035">
              <w:txbxContent>
                <w:p w:rsidR="00856F56" w:rsidRPr="00032BC3" w:rsidRDefault="00856F56" w:rsidP="004226DE">
                  <w:pPr>
                    <w:pStyle w:val="32"/>
                    <w:tabs>
                      <w:tab w:val="left" w:pos="851"/>
                    </w:tabs>
                    <w:rPr>
                      <w:sz w:val="20"/>
                      <w:szCs w:val="20"/>
                    </w:rPr>
                  </w:pPr>
                  <w:r w:rsidRPr="00032BC3">
                    <w:rPr>
                      <w:sz w:val="20"/>
                      <w:szCs w:val="20"/>
                    </w:rPr>
                    <w:t>Подготовка и выдача (направление) заявителю (заявителям) решения о предоставлении земельного участка на праве постоянного (бессрочного) пользования</w:t>
                  </w:r>
                  <w:r w:rsidRPr="00032BC3">
                    <w:rPr>
                      <w:color w:val="FF0000"/>
                      <w:sz w:val="20"/>
                      <w:szCs w:val="20"/>
                    </w:rPr>
                    <w:t xml:space="preserve"> </w:t>
                  </w:r>
                  <w:r w:rsidRPr="00032BC3">
                    <w:rPr>
                      <w:sz w:val="20"/>
                      <w:szCs w:val="20"/>
                    </w:rPr>
                    <w:t>с сопроводительным письмом</w:t>
                  </w:r>
                </w:p>
                <w:p w:rsidR="00856F56" w:rsidRPr="006F521D" w:rsidRDefault="00856F56" w:rsidP="004226DE">
                  <w:pPr>
                    <w:pStyle w:val="32"/>
                    <w:tabs>
                      <w:tab w:val="left" w:pos="851"/>
                    </w:tabs>
                  </w:pPr>
                </w:p>
              </w:txbxContent>
            </v:textbox>
          </v:rect>
        </w:pict>
      </w:r>
    </w:p>
    <w:p w:rsidR="004226DE" w:rsidRPr="002012E3" w:rsidRDefault="00A773C3" w:rsidP="004226DE">
      <w:pPr>
        <w:pStyle w:val="32"/>
        <w:tabs>
          <w:tab w:val="left" w:pos="851"/>
        </w:tabs>
        <w:ind w:firstLine="720"/>
        <w:rPr>
          <w:iCs/>
          <w:sz w:val="28"/>
          <w:szCs w:val="28"/>
        </w:rPr>
      </w:pPr>
      <w:r>
        <w:rPr>
          <w:iCs/>
          <w:noProof/>
          <w:sz w:val="28"/>
          <w:szCs w:val="28"/>
        </w:rPr>
        <w:pict>
          <v:shape id="_x0000_s1041" type="#_x0000_t32" style="position:absolute;left:0;text-align:left;margin-left:264.85pt;margin-top:14.85pt;width:37.5pt;height:1.5pt;flip:x;z-index:251662336" o:connectortype="straight">
            <v:stroke endarrow="block"/>
          </v:shape>
        </w:pict>
      </w:r>
    </w:p>
    <w:p w:rsidR="004226DE" w:rsidRPr="002012E3" w:rsidRDefault="004226DE" w:rsidP="004226DE">
      <w:pPr>
        <w:pStyle w:val="32"/>
        <w:tabs>
          <w:tab w:val="left" w:pos="851"/>
        </w:tabs>
        <w:ind w:firstLine="720"/>
        <w:rPr>
          <w:iCs/>
          <w:sz w:val="28"/>
          <w:szCs w:val="28"/>
        </w:rPr>
      </w:pPr>
    </w:p>
    <w:p w:rsidR="004226DE" w:rsidRPr="002012E3" w:rsidRDefault="00A773C3" w:rsidP="004226DE">
      <w:pPr>
        <w:pStyle w:val="32"/>
        <w:tabs>
          <w:tab w:val="left" w:pos="851"/>
        </w:tabs>
        <w:ind w:firstLine="720"/>
        <w:rPr>
          <w:sz w:val="28"/>
          <w:szCs w:val="28"/>
        </w:rPr>
      </w:pPr>
      <w:r w:rsidRPr="00A773C3">
        <w:rPr>
          <w:iCs/>
          <w:noProof/>
          <w:sz w:val="28"/>
          <w:szCs w:val="28"/>
        </w:rPr>
        <w:pict>
          <v:rect id="_x0000_s1033" style="position:absolute;left:0;text-align:left;margin-left:-22.3pt;margin-top:5.55pt;width:283.5pt;height:52.1pt;z-index:251663360">
            <v:textbox style="mso-next-textbox:#_x0000_s1033">
              <w:txbxContent>
                <w:p w:rsidR="00856F56" w:rsidRPr="00032BC3" w:rsidRDefault="00856F56" w:rsidP="004226DE">
                  <w:pPr>
                    <w:pStyle w:val="32"/>
                    <w:tabs>
                      <w:tab w:val="left" w:pos="851"/>
                    </w:tabs>
                    <w:rPr>
                      <w:sz w:val="20"/>
                      <w:szCs w:val="20"/>
                    </w:rPr>
                  </w:pPr>
                  <w:r w:rsidRPr="006A523C">
                    <w:rPr>
                      <w:sz w:val="26"/>
                      <w:szCs w:val="26"/>
                    </w:rPr>
                    <w:t xml:space="preserve"> </w:t>
                  </w:r>
                  <w:r w:rsidRPr="00032BC3">
                    <w:rPr>
                      <w:sz w:val="20"/>
                      <w:szCs w:val="20"/>
                    </w:rPr>
                    <w:t>Подготовка и выдача (направление) заявителю (заявителям) проекта договора о передаче земельного участка в безвозмездное пользование</w:t>
                  </w:r>
                </w:p>
                <w:p w:rsidR="00856F56" w:rsidRPr="006F521D" w:rsidRDefault="00856F56" w:rsidP="004226DE">
                  <w:pPr>
                    <w:pStyle w:val="32"/>
                    <w:tabs>
                      <w:tab w:val="left" w:pos="851"/>
                    </w:tabs>
                    <w:rPr>
                      <w:sz w:val="26"/>
                      <w:szCs w:val="26"/>
                    </w:rPr>
                  </w:pPr>
                </w:p>
                <w:p w:rsidR="00856F56" w:rsidRPr="006B5809" w:rsidRDefault="00856F56" w:rsidP="004226DE"/>
              </w:txbxContent>
            </v:textbox>
          </v:rect>
        </w:pict>
      </w:r>
    </w:p>
    <w:p w:rsidR="004226DE" w:rsidRPr="002012E3" w:rsidRDefault="00A773C3" w:rsidP="004226DE">
      <w:pPr>
        <w:pStyle w:val="32"/>
        <w:tabs>
          <w:tab w:val="left" w:pos="851"/>
        </w:tabs>
        <w:ind w:firstLine="720"/>
        <w:rPr>
          <w:sz w:val="28"/>
          <w:szCs w:val="28"/>
        </w:rPr>
      </w:pPr>
      <w:r>
        <w:rPr>
          <w:noProof/>
          <w:sz w:val="28"/>
          <w:szCs w:val="28"/>
        </w:rPr>
        <w:pict>
          <v:shape id="_x0000_s1043" type="#_x0000_t32" style="position:absolute;left:0;text-align:left;margin-left:264.85pt;margin-top:3.1pt;width:37.5pt;height:0;flip:x;z-index:251664384" o:connectortype="straight">
            <v:stroke endarrow="block"/>
          </v:shape>
        </w:pict>
      </w:r>
    </w:p>
    <w:p w:rsidR="004226DE" w:rsidRPr="002012E3" w:rsidRDefault="004226DE" w:rsidP="004226DE">
      <w:pPr>
        <w:pStyle w:val="32"/>
        <w:tabs>
          <w:tab w:val="left" w:pos="851"/>
        </w:tabs>
        <w:ind w:firstLine="720"/>
        <w:rPr>
          <w:sz w:val="28"/>
          <w:szCs w:val="28"/>
        </w:rPr>
      </w:pPr>
    </w:p>
    <w:p w:rsidR="004226DE" w:rsidRPr="002012E3" w:rsidRDefault="00A773C3" w:rsidP="004226DE">
      <w:pPr>
        <w:pStyle w:val="32"/>
        <w:tabs>
          <w:tab w:val="left" w:pos="851"/>
        </w:tabs>
        <w:ind w:firstLine="720"/>
        <w:rPr>
          <w:sz w:val="28"/>
          <w:szCs w:val="28"/>
        </w:rPr>
      </w:pPr>
      <w:r>
        <w:rPr>
          <w:noProof/>
          <w:sz w:val="28"/>
          <w:szCs w:val="28"/>
        </w:rPr>
        <w:pict>
          <v:rect id="_x0000_s1031" style="position:absolute;left:0;text-align:left;margin-left:-18.65pt;margin-top:15.4pt;width:283.5pt;height:42.95pt;z-index:251665408">
            <v:textbox style="mso-next-textbox:#_x0000_s1031">
              <w:txbxContent>
                <w:p w:rsidR="00856F56" w:rsidRPr="00032BC3" w:rsidRDefault="00856F56" w:rsidP="004226DE">
                  <w:pPr>
                    <w:pStyle w:val="32"/>
                    <w:tabs>
                      <w:tab w:val="left" w:pos="851"/>
                    </w:tabs>
                    <w:rPr>
                      <w:sz w:val="20"/>
                      <w:szCs w:val="20"/>
                    </w:rPr>
                  </w:pPr>
                  <w:r w:rsidRPr="00032BC3">
                    <w:rPr>
                      <w:sz w:val="20"/>
                      <w:szCs w:val="20"/>
                    </w:rPr>
                    <w:t>Подготовка и выдача (направление) заявителю (заявителям) проекта договора аренды с сопроводительным письмом</w:t>
                  </w:r>
                </w:p>
              </w:txbxContent>
            </v:textbox>
          </v:rect>
        </w:pict>
      </w:r>
    </w:p>
    <w:p w:rsidR="004226DE" w:rsidRPr="002012E3" w:rsidRDefault="004226DE" w:rsidP="004226DE">
      <w:pPr>
        <w:tabs>
          <w:tab w:val="left" w:pos="851"/>
        </w:tabs>
        <w:ind w:firstLine="720"/>
        <w:jc w:val="both"/>
        <w:rPr>
          <w:iCs/>
          <w:sz w:val="28"/>
          <w:szCs w:val="28"/>
        </w:rPr>
      </w:pPr>
    </w:p>
    <w:p w:rsidR="004226DE" w:rsidRPr="000C4603" w:rsidRDefault="00A773C3" w:rsidP="004226DE">
      <w:pPr>
        <w:tabs>
          <w:tab w:val="left" w:pos="851"/>
        </w:tabs>
        <w:ind w:firstLine="720"/>
        <w:jc w:val="both"/>
        <w:rPr>
          <w:iCs/>
          <w:sz w:val="28"/>
          <w:szCs w:val="28"/>
        </w:rPr>
      </w:pPr>
      <w:r w:rsidRPr="00A773C3">
        <w:rPr>
          <w:noProof/>
          <w:sz w:val="28"/>
          <w:szCs w:val="28"/>
        </w:rPr>
        <w:pict>
          <v:shape id="_x0000_s1042" type="#_x0000_t32" style="position:absolute;left:0;text-align:left;margin-left:264.85pt;margin-top:3.35pt;width:37.5pt;height:0;flip:x;z-index:251666432" o:connectortype="straight">
            <v:stroke endarrow="block"/>
          </v:shape>
        </w:pict>
      </w:r>
    </w:p>
    <w:p w:rsidR="004226DE" w:rsidRPr="000C4603" w:rsidRDefault="004226DE" w:rsidP="004226DE">
      <w:pPr>
        <w:tabs>
          <w:tab w:val="left" w:pos="851"/>
        </w:tabs>
        <w:ind w:firstLine="720"/>
        <w:jc w:val="both"/>
        <w:rPr>
          <w:iCs/>
          <w:sz w:val="28"/>
          <w:szCs w:val="28"/>
        </w:rPr>
      </w:pPr>
    </w:p>
    <w:p w:rsidR="004226DE" w:rsidRPr="000C4603" w:rsidRDefault="004226DE" w:rsidP="004226DE">
      <w:pPr>
        <w:tabs>
          <w:tab w:val="left" w:pos="851"/>
        </w:tabs>
        <w:ind w:firstLine="720"/>
        <w:jc w:val="both"/>
        <w:rPr>
          <w:iCs/>
          <w:sz w:val="28"/>
          <w:szCs w:val="28"/>
        </w:rPr>
      </w:pPr>
    </w:p>
    <w:p w:rsidR="004226DE" w:rsidRPr="000C4603" w:rsidRDefault="004226DE" w:rsidP="004226DE">
      <w:pPr>
        <w:tabs>
          <w:tab w:val="left" w:pos="851"/>
        </w:tabs>
        <w:ind w:firstLine="720"/>
        <w:jc w:val="both"/>
        <w:rPr>
          <w:sz w:val="28"/>
          <w:szCs w:val="28"/>
        </w:rPr>
      </w:pPr>
    </w:p>
    <w:p w:rsidR="003F1748" w:rsidRDefault="003F1748"/>
    <w:sectPr w:rsidR="003F1748" w:rsidSect="008C4715">
      <w:footerReference w:type="default" r:id="rId19"/>
      <w:pgSz w:w="11906" w:h="16838" w:code="9"/>
      <w:pgMar w:top="567" w:right="851" w:bottom="567"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6F56" w:rsidRDefault="00856F56" w:rsidP="000221C2">
      <w:r>
        <w:separator/>
      </w:r>
    </w:p>
  </w:endnote>
  <w:endnote w:type="continuationSeparator" w:id="1">
    <w:p w:rsidR="00856F56" w:rsidRDefault="00856F56" w:rsidP="000221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F56" w:rsidRDefault="00A773C3" w:rsidP="008C4715">
    <w:pPr>
      <w:pStyle w:val="a3"/>
      <w:framePr w:wrap="around" w:vAnchor="text" w:hAnchor="margin" w:xAlign="center" w:y="1"/>
      <w:rPr>
        <w:rStyle w:val="a5"/>
      </w:rPr>
    </w:pPr>
    <w:r>
      <w:rPr>
        <w:rStyle w:val="a5"/>
      </w:rPr>
      <w:fldChar w:fldCharType="begin"/>
    </w:r>
    <w:r w:rsidR="00856F56">
      <w:rPr>
        <w:rStyle w:val="a5"/>
      </w:rPr>
      <w:instrText xml:space="preserve">PAGE  </w:instrText>
    </w:r>
    <w:r>
      <w:rPr>
        <w:rStyle w:val="a5"/>
      </w:rPr>
      <w:fldChar w:fldCharType="end"/>
    </w:r>
  </w:p>
  <w:p w:rsidR="00856F56" w:rsidRDefault="00856F5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6704"/>
      <w:showingPlcHdr/>
    </w:sdtPr>
    <w:sdtContent>
      <w:p w:rsidR="00856F56" w:rsidRDefault="00856F56">
        <w:pPr>
          <w:pStyle w:val="a3"/>
          <w:jc w:val="right"/>
        </w:pPr>
        <w:r>
          <w:t xml:space="preserve">     </w:t>
        </w:r>
      </w:p>
    </w:sdtContent>
  </w:sdt>
  <w:p w:rsidR="00856F56" w:rsidRDefault="00856F5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6F56" w:rsidRDefault="00856F56" w:rsidP="000221C2">
      <w:r>
        <w:separator/>
      </w:r>
    </w:p>
  </w:footnote>
  <w:footnote w:type="continuationSeparator" w:id="1">
    <w:p w:rsidR="00856F56" w:rsidRDefault="00856F56" w:rsidP="000221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F56" w:rsidRPr="002423B0" w:rsidRDefault="00856F56" w:rsidP="008C4715">
    <w:pPr>
      <w:pStyle w:val="aa"/>
      <w:tabs>
        <w:tab w:val="center" w:pos="4564"/>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4226DE"/>
    <w:rsid w:val="000221C2"/>
    <w:rsid w:val="0027676B"/>
    <w:rsid w:val="003F1748"/>
    <w:rsid w:val="004226DE"/>
    <w:rsid w:val="005E68AA"/>
    <w:rsid w:val="0084019B"/>
    <w:rsid w:val="00856F56"/>
    <w:rsid w:val="008C4715"/>
    <w:rsid w:val="009757FB"/>
    <w:rsid w:val="00A773C3"/>
    <w:rsid w:val="00BB1617"/>
    <w:rsid w:val="00EF73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rules v:ext="edit">
        <o:r id="V:Rule10" type="connector" idref="#_x0000_s1043"/>
        <o:r id="V:Rule11" type="connector" idref="#_x0000_s1041"/>
        <o:r id="V:Rule12" type="connector" idref="#_x0000_s1038"/>
        <o:r id="V:Rule13" type="connector" idref="#_x0000_s1040"/>
        <o:r id="V:Rule14" type="connector" idref="#_x0000_s1039"/>
        <o:r id="V:Rule15" type="connector" idref="#_x0000_s1030"/>
        <o:r id="V:Rule16" type="connector" idref="#_x0000_s1037"/>
        <o:r id="V:Rule17" type="connector" idref="#_x0000_s1042"/>
        <o:r id="V:Rule1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6DE"/>
    <w:pPr>
      <w:ind w:left="0" w:firstLine="0"/>
      <w:jc w:val="left"/>
    </w:pPr>
    <w:rPr>
      <w:rFonts w:ascii="Times New Roman" w:eastAsia="Times New Roman" w:hAnsi="Times New Roman" w:cs="Times New Roman"/>
      <w:sz w:val="24"/>
      <w:szCs w:val="24"/>
      <w:lang w:eastAsia="ru-RU"/>
    </w:rPr>
  </w:style>
  <w:style w:type="paragraph" w:styleId="3">
    <w:name w:val="heading 3"/>
    <w:basedOn w:val="a"/>
    <w:next w:val="a"/>
    <w:link w:val="31"/>
    <w:uiPriority w:val="9"/>
    <w:semiHidden/>
    <w:unhideWhenUsed/>
    <w:qFormat/>
    <w:rsid w:val="004226D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unhideWhenUsed/>
    <w:qFormat/>
    <w:rsid w:val="004226D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226DE"/>
    <w:rPr>
      <w:rFonts w:asciiTheme="majorHAnsi" w:eastAsiaTheme="majorEastAsia" w:hAnsiTheme="majorHAnsi" w:cstheme="majorBidi"/>
      <w:b/>
      <w:bCs/>
      <w:color w:val="4F81BD" w:themeColor="accent1"/>
      <w:sz w:val="24"/>
      <w:szCs w:val="24"/>
      <w:lang w:eastAsia="ru-RU"/>
    </w:rPr>
  </w:style>
  <w:style w:type="character" w:customStyle="1" w:styleId="60">
    <w:name w:val="Заголовок 6 Знак"/>
    <w:basedOn w:val="a0"/>
    <w:link w:val="6"/>
    <w:uiPriority w:val="9"/>
    <w:rsid w:val="004226DE"/>
    <w:rPr>
      <w:rFonts w:asciiTheme="majorHAnsi" w:eastAsiaTheme="majorEastAsia" w:hAnsiTheme="majorHAnsi" w:cstheme="majorBidi"/>
      <w:i/>
      <w:iCs/>
      <w:color w:val="243F60" w:themeColor="accent1" w:themeShade="7F"/>
      <w:sz w:val="24"/>
      <w:szCs w:val="24"/>
      <w:lang w:eastAsia="ru-RU"/>
    </w:rPr>
  </w:style>
  <w:style w:type="paragraph" w:customStyle="1" w:styleId="ConsPlusNormal">
    <w:name w:val="ConsPlusNormal"/>
    <w:link w:val="ConsPlusNormal0"/>
    <w:rsid w:val="004226DE"/>
    <w:pPr>
      <w:widowControl w:val="0"/>
      <w:autoSpaceDE w:val="0"/>
      <w:autoSpaceDN w:val="0"/>
      <w:adjustRightInd w:val="0"/>
      <w:ind w:left="0"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4226DE"/>
    <w:rPr>
      <w:rFonts w:ascii="Arial" w:eastAsia="Times New Roman" w:hAnsi="Arial" w:cs="Arial"/>
      <w:sz w:val="20"/>
      <w:szCs w:val="20"/>
      <w:lang w:eastAsia="ru-RU"/>
    </w:rPr>
  </w:style>
  <w:style w:type="paragraph" w:styleId="a3">
    <w:name w:val="footer"/>
    <w:basedOn w:val="a"/>
    <w:link w:val="a4"/>
    <w:uiPriority w:val="99"/>
    <w:rsid w:val="004226DE"/>
    <w:pPr>
      <w:tabs>
        <w:tab w:val="center" w:pos="4677"/>
        <w:tab w:val="right" w:pos="9355"/>
      </w:tabs>
    </w:pPr>
  </w:style>
  <w:style w:type="character" w:customStyle="1" w:styleId="a4">
    <w:name w:val="Нижний колонтитул Знак"/>
    <w:basedOn w:val="a0"/>
    <w:link w:val="a3"/>
    <w:uiPriority w:val="99"/>
    <w:rsid w:val="004226DE"/>
    <w:rPr>
      <w:rFonts w:ascii="Times New Roman" w:eastAsia="Times New Roman" w:hAnsi="Times New Roman" w:cs="Times New Roman"/>
      <w:sz w:val="24"/>
      <w:szCs w:val="24"/>
      <w:lang w:eastAsia="ru-RU"/>
    </w:rPr>
  </w:style>
  <w:style w:type="character" w:styleId="a5">
    <w:name w:val="page number"/>
    <w:basedOn w:val="a0"/>
    <w:rsid w:val="004226DE"/>
  </w:style>
  <w:style w:type="character" w:styleId="a6">
    <w:name w:val="Hyperlink"/>
    <w:basedOn w:val="a0"/>
    <w:rsid w:val="004226DE"/>
    <w:rPr>
      <w:rFonts w:cs="Times New Roman"/>
      <w:color w:val="0000FF"/>
      <w:u w:val="single"/>
    </w:rPr>
  </w:style>
  <w:style w:type="character" w:customStyle="1" w:styleId="a7">
    <w:name w:val="Гипертекстовая ссылка"/>
    <w:uiPriority w:val="99"/>
    <w:rsid w:val="004226DE"/>
    <w:rPr>
      <w:rFonts w:cs="Times New Roman"/>
      <w:color w:val="106BBE"/>
    </w:rPr>
  </w:style>
  <w:style w:type="character" w:customStyle="1" w:styleId="s3">
    <w:name w:val="s3"/>
    <w:basedOn w:val="a0"/>
    <w:rsid w:val="004226DE"/>
  </w:style>
  <w:style w:type="paragraph" w:styleId="a8">
    <w:name w:val="Body Text"/>
    <w:basedOn w:val="a"/>
    <w:link w:val="a9"/>
    <w:semiHidden/>
    <w:rsid w:val="004226DE"/>
    <w:pPr>
      <w:autoSpaceDE w:val="0"/>
      <w:autoSpaceDN w:val="0"/>
      <w:jc w:val="both"/>
    </w:pPr>
    <w:rPr>
      <w:rFonts w:eastAsia="Calibri"/>
      <w:sz w:val="28"/>
      <w:szCs w:val="28"/>
    </w:rPr>
  </w:style>
  <w:style w:type="character" w:customStyle="1" w:styleId="a9">
    <w:name w:val="Основной текст Знак"/>
    <w:basedOn w:val="a0"/>
    <w:link w:val="a8"/>
    <w:semiHidden/>
    <w:rsid w:val="004226DE"/>
    <w:rPr>
      <w:rFonts w:ascii="Times New Roman" w:eastAsia="Calibri" w:hAnsi="Times New Roman" w:cs="Times New Roman"/>
      <w:sz w:val="28"/>
      <w:szCs w:val="28"/>
      <w:lang w:eastAsia="ru-RU"/>
    </w:rPr>
  </w:style>
  <w:style w:type="paragraph" w:styleId="aa">
    <w:name w:val="header"/>
    <w:basedOn w:val="a"/>
    <w:link w:val="ab"/>
    <w:uiPriority w:val="99"/>
    <w:unhideWhenUsed/>
    <w:rsid w:val="004226DE"/>
    <w:pPr>
      <w:tabs>
        <w:tab w:val="center" w:pos="4677"/>
        <w:tab w:val="right" w:pos="9355"/>
      </w:tabs>
    </w:pPr>
  </w:style>
  <w:style w:type="character" w:customStyle="1" w:styleId="ab">
    <w:name w:val="Верхний колонтитул Знак"/>
    <w:basedOn w:val="a0"/>
    <w:link w:val="aa"/>
    <w:uiPriority w:val="99"/>
    <w:rsid w:val="004226DE"/>
    <w:rPr>
      <w:rFonts w:ascii="Times New Roman" w:eastAsia="Times New Roman" w:hAnsi="Times New Roman" w:cs="Times New Roman"/>
      <w:sz w:val="24"/>
      <w:szCs w:val="24"/>
      <w:lang w:eastAsia="ru-RU"/>
    </w:rPr>
  </w:style>
  <w:style w:type="character" w:customStyle="1" w:styleId="31">
    <w:name w:val="Заголовок 3 Знак1"/>
    <w:basedOn w:val="a0"/>
    <w:link w:val="3"/>
    <w:uiPriority w:val="9"/>
    <w:semiHidden/>
    <w:rsid w:val="004226DE"/>
    <w:rPr>
      <w:rFonts w:asciiTheme="majorHAnsi" w:eastAsiaTheme="majorEastAsia" w:hAnsiTheme="majorHAnsi" w:cstheme="majorBidi"/>
      <w:b/>
      <w:bCs/>
      <w:color w:val="4F81BD" w:themeColor="accent1"/>
      <w:sz w:val="24"/>
      <w:szCs w:val="24"/>
      <w:lang w:eastAsia="ru-RU"/>
    </w:rPr>
  </w:style>
  <w:style w:type="paragraph" w:styleId="32">
    <w:name w:val="Body Text Indent 3"/>
    <w:basedOn w:val="a"/>
    <w:link w:val="33"/>
    <w:uiPriority w:val="99"/>
    <w:semiHidden/>
    <w:unhideWhenUsed/>
    <w:rsid w:val="004226DE"/>
    <w:pPr>
      <w:spacing w:after="120"/>
      <w:ind w:left="283"/>
    </w:pPr>
    <w:rPr>
      <w:sz w:val="16"/>
      <w:szCs w:val="16"/>
    </w:rPr>
  </w:style>
  <w:style w:type="character" w:customStyle="1" w:styleId="33">
    <w:name w:val="Основной текст с отступом 3 Знак"/>
    <w:basedOn w:val="a0"/>
    <w:link w:val="32"/>
    <w:uiPriority w:val="99"/>
    <w:semiHidden/>
    <w:rsid w:val="004226DE"/>
    <w:rPr>
      <w:rFonts w:ascii="Times New Roman" w:eastAsia="Times New Roman" w:hAnsi="Times New Roman" w:cs="Times New Roman"/>
      <w:sz w:val="16"/>
      <w:szCs w:val="16"/>
      <w:lang w:eastAsia="ru-RU"/>
    </w:rPr>
  </w:style>
  <w:style w:type="paragraph" w:customStyle="1" w:styleId="Normal">
    <w:name w:val="Normal Знак Знак Знак"/>
    <w:rsid w:val="004226DE"/>
    <w:pPr>
      <w:snapToGrid w:val="0"/>
      <w:ind w:left="0" w:firstLine="0"/>
      <w:jc w:val="left"/>
    </w:pPr>
    <w:rPr>
      <w:rFonts w:ascii="Times New Roman" w:eastAsia="Calibri" w:hAnsi="Times New Roman" w:cs="Times New Roman"/>
      <w:sz w:val="24"/>
      <w:szCs w:val="24"/>
      <w:lang w:eastAsia="ru-RU"/>
    </w:rPr>
  </w:style>
  <w:style w:type="paragraph" w:styleId="ac">
    <w:name w:val="No Spacing"/>
    <w:uiPriority w:val="1"/>
    <w:qFormat/>
    <w:rsid w:val="004226DE"/>
    <w:pPr>
      <w:ind w:left="0" w:firstLine="0"/>
      <w:jc w:val="left"/>
    </w:pPr>
    <w:rPr>
      <w:rFonts w:ascii="Calibri" w:eastAsia="Calibri" w:hAnsi="Calibri" w:cs="Times New Roman"/>
    </w:rPr>
  </w:style>
  <w:style w:type="paragraph" w:customStyle="1" w:styleId="s1">
    <w:name w:val="s_1"/>
    <w:basedOn w:val="a"/>
    <w:rsid w:val="004226DE"/>
    <w:pPr>
      <w:spacing w:before="100" w:beforeAutospacing="1" w:after="100" w:afterAutospacing="1"/>
    </w:pPr>
  </w:style>
  <w:style w:type="paragraph" w:customStyle="1" w:styleId="s16">
    <w:name w:val="s_16"/>
    <w:basedOn w:val="a"/>
    <w:rsid w:val="004226D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D51424DE68A5B1280F6FCC84E2336B7D&amp;req=doc&amp;base=LAW&amp;n=301011&amp;dst=2798&amp;fld=134&amp;REFFIELD=134&amp;REFDST=2000&amp;REFDOC=313798&amp;REFBASE=LAW&amp;stat=refcode%3D16876%3Bdstident%3D2798%3Bindex%3D1473&amp;date=25.06.2019" TargetMode="External"/><Relationship Id="rId13" Type="http://schemas.openxmlformats.org/officeDocument/2006/relationships/hyperlink" Target="https://login.consultant.ru/link/?rnd=D51424DE68A5B1280F6FCC84E2336B7D&amp;req=doc&amp;base=LAW&amp;n=314832&amp;dst=100138&amp;fld=134&amp;REFFIELD=134&amp;REFDST=1746&amp;REFDOC=313798&amp;REFBASE=LAW&amp;stat=refcode%3D16876%3Bdstident%3D100138%3Bindex%3D1509&amp;date=25.06.2019"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login.consultant.ru/link/?rnd=D51424DE68A5B1280F6FCC84E2336B7D&amp;req=doc&amp;base=LAW&amp;n=313798&amp;dst=1095&amp;fld=134&amp;date=25.06.2019" TargetMode="External"/><Relationship Id="rId12" Type="http://schemas.openxmlformats.org/officeDocument/2006/relationships/hyperlink" Target="https://login.consultant.ru/link/?rnd=D51424DE68A5B1280F6FCC84E2336B7D&amp;req=doc&amp;base=LAW&amp;n=314832&amp;dst=100346&amp;fld=134&amp;REFFIELD=134&amp;REFDST=1746&amp;REFDOC=313798&amp;REFBASE=LAW&amp;stat=refcode%3D16876%3Bdstident%3D100346%3Bindex%3D1509&amp;date=25.06.2019"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mailto:ukubinaadm@mail.ru"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login.consultant.ru/link/?rnd=D51424DE68A5B1280F6FCC84E2336B7D&amp;req=doc&amp;base=LAW&amp;n=301546&amp;REFFIELD=134&amp;REFDST=1615&amp;REFDOC=313798&amp;REFBASE=LAW&amp;stat=refcode%3D16876%3Bindex%3D1503&amp;date=25.06.2019" TargetMode="External"/><Relationship Id="rId5" Type="http://schemas.openxmlformats.org/officeDocument/2006/relationships/endnotes" Target="endnotes.xml"/><Relationship Id="rId15" Type="http://schemas.openxmlformats.org/officeDocument/2006/relationships/hyperlink" Target="consultantplus://offline/ref=C1CDE33D63DE8AFABC59A482FD33D1779F032631D15D311EC778CCCC97E5E6B8F2F3BD3A37ADA7L" TargetMode="External"/><Relationship Id="rId10" Type="http://schemas.openxmlformats.org/officeDocument/2006/relationships/hyperlink" Target="https://login.consultant.ru/link/?rnd=D51424DE68A5B1280F6FCC84E2336B7D&amp;req=doc&amp;base=LAW&amp;n=313798&amp;dst=1709&amp;fld=134&amp;date=25.06.2019" TargetMode="External"/><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s://login.consultant.ru/link/?rnd=D51424DE68A5B1280F6FCC84E2336B7D&amp;req=doc&amp;base=LAW&amp;n=313798&amp;dst=1095&amp;fld=134&amp;date=25.06.2019" TargetMode="External"/><Relationship Id="rId14" Type="http://schemas.openxmlformats.org/officeDocument/2006/relationships/hyperlink" Target="https://login.consultant.ru/link/?rnd=10336DA60F86D63DCDFA8D98ED087F9A&amp;req=doc&amp;base=LAW&amp;n=183496&amp;date=27.03.2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18</Pages>
  <Words>6875</Words>
  <Characters>39190</Characters>
  <Application>Microsoft Office Word</Application>
  <DocSecurity>0</DocSecurity>
  <Lines>326</Lines>
  <Paragraphs>91</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«2.21. Документы, указанные в пункте 2.20 настоящего административного регламент</vt:lpstr>
      <vt:lpstr>1.9. Административный регламент дополнить пунктом 2.21.1 следующего содержания:</vt:lpstr>
      <vt:lpstr>        </vt:lpstr>
    </vt:vector>
  </TitlesOfParts>
  <Company>Reanimator Extreme Edition</Company>
  <LinksUpToDate>false</LinksUpToDate>
  <CharactersWithSpaces>45974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2019-11-25T06:03:00Z</dcterms:created>
  <dcterms:modified xsi:type="dcterms:W3CDTF">2019-12-03T04:43:00Z</dcterms:modified>
</cp:coreProperties>
</file>